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CB" w:rsidRPr="008540CB" w:rsidRDefault="008540CB" w:rsidP="00854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941070"/>
            <wp:effectExtent l="19050" t="0" r="0" b="0"/>
            <wp:docPr id="1" name="Рисунок 1" descr="http://www.ric.vsu.ru/UserFiles/Image/Logos/rg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c.vsu.ru/UserFiles/Image/Logos/rgn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CB" w:rsidRPr="008540CB" w:rsidRDefault="008540CB" w:rsidP="00854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Российский гуманитарный научный фонд (РГНФ) </w:t>
      </w:r>
      <w:r w:rsidRPr="0085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Целевой конкурс «Толерантность как фактор противодействия ксенофобии» </w:t>
      </w:r>
    </w:p>
    <w:p w:rsidR="008540CB" w:rsidRPr="008540CB" w:rsidRDefault="008540CB" w:rsidP="0085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540CB" w:rsidRPr="008540CB" w:rsidRDefault="008540CB" w:rsidP="00FD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конкурса является поддержка междисциплинарных исследований, результатом которых должна стать книга, состоящая из 5-10 разделов (докладов) (объемом до 30-40 с.), базирующаяся на комплексных междисциплинарных исследованиях по основным направлениям гуманитарных наук и формулирующая целостную программу первоочередных и долгосрочных мероприятий и конкретные предложения по этим направлениям.</w:t>
      </w:r>
      <w:proofErr w:type="gramEnd"/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приложений к докладам не ограничивается. </w:t>
      </w:r>
    </w:p>
    <w:p w:rsidR="008540CB" w:rsidRPr="008540CB" w:rsidRDefault="008540CB" w:rsidP="00FD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объявляет конкурс (проект) на 1 грант размером 14000 тыс. руб. </w:t>
      </w:r>
    </w:p>
    <w:p w:rsidR="008540CB" w:rsidRPr="008540CB" w:rsidRDefault="008540CB" w:rsidP="00FD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проекта представляет в составе конкурсной документации аннотацию всего проекта, названия и тематику разделов (докладов). </w:t>
      </w:r>
    </w:p>
    <w:p w:rsidR="008540CB" w:rsidRPr="008540CB" w:rsidRDefault="008540CB" w:rsidP="00FD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проекта руководитель формирует авторский коллектив проекта, состоящий из руководителей разделов, координирует его работу и несет персональную ответственность за результаты работы по проекту в целом. Руководители каждого раздела проекта формируют авторский коллектив, координируют работу исполнителей и несут ответственность за ее результаты перед руководителем проекта. В подготовке каждого раздела проекта могут принимать участие российские ученые, постоянно проживающие и работающие на территории Российской Федерации, а также зарубежные ученые. Фонд выделяет гранты только российским ученым. </w:t>
      </w:r>
    </w:p>
    <w:p w:rsidR="008540CB" w:rsidRPr="008540CB" w:rsidRDefault="008540CB" w:rsidP="00FD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разделе проекта может быть только один руководитель и до 9 членов авторского коллектива. </w:t>
      </w:r>
    </w:p>
    <w:p w:rsidR="008540CB" w:rsidRPr="008540CB" w:rsidRDefault="008540CB" w:rsidP="00FD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Рукопись должна быть издана за счет сре</w:t>
      </w:r>
      <w:proofErr w:type="gramStart"/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в течение 2011 г. общим тиражом не менее 800 экз. </w:t>
      </w:r>
    </w:p>
    <w:p w:rsidR="008540CB" w:rsidRPr="008540CB" w:rsidRDefault="008540CB" w:rsidP="00FD6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конкурсов РГНФ, правила оформления заявок, формы заявок и образцы их заполнения опубликованы на </w:t>
      </w:r>
      <w:proofErr w:type="spellStart"/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spellEnd"/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РГНФ: </w:t>
      </w:r>
      <w:hyperlink r:id="rId5" w:history="1">
        <w:r w:rsidRPr="0085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http://www.rfh.ru</w:t>
        </w:r>
      </w:hyperlink>
    </w:p>
    <w:p w:rsidR="008540CB" w:rsidRPr="008540CB" w:rsidRDefault="008540CB" w:rsidP="0085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40CB" w:rsidRDefault="008540CB" w:rsidP="0085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подачи заявок</w:t>
      </w: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заявки должны поступить в Фонд </w:t>
      </w:r>
      <w:r w:rsidRPr="008540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 1 февраля 2011 г.</w:t>
      </w: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 </w:t>
      </w:r>
    </w:p>
    <w:p w:rsidR="008540CB" w:rsidRPr="008540CB" w:rsidRDefault="008540CB" w:rsidP="00FD6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сообщаются руководителю проекта в феврале 2011 г. </w:t>
      </w: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 выполнения проекта — до 15 сентября 2011 года. </w:t>
      </w:r>
    </w:p>
    <w:p w:rsidR="008540CB" w:rsidRPr="008540CB" w:rsidRDefault="008540CB" w:rsidP="00FD6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следует направлять по адресу: 123557, Москва, Пресненский вал, д. 17, Российский гуманитарный научный фонд. </w:t>
      </w: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Заявки можно также доставить непосредственно в Фонд по указанному адресу. </w:t>
      </w:r>
    </w:p>
    <w:p w:rsidR="008540CB" w:rsidRPr="008540CB" w:rsidRDefault="008540CB" w:rsidP="00FD6B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Заявки, отправленные по факсу или электронной почте, не регистрируются и не рассматриваются. </w:t>
      </w:r>
    </w:p>
    <w:p w:rsidR="008540CB" w:rsidRPr="008540CB" w:rsidRDefault="008540CB" w:rsidP="0085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Контакты </w:t>
      </w:r>
      <w:r w:rsidRPr="0085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(499) 702-8571 </w:t>
      </w:r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85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85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info@rfh.ru</w:t>
        </w:r>
      </w:hyperlink>
    </w:p>
    <w:p w:rsidR="008540CB" w:rsidRPr="008540CB" w:rsidRDefault="008540CB" w:rsidP="0085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Подробнее: </w:t>
      </w:r>
      <w:hyperlink r:id="rId7" w:history="1">
        <w:r w:rsidRPr="0085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http://www.rfh.ru/index.php?option=com_content&amp;task=view&amp;id=477&amp;Itemid=192</w:t>
        </w:r>
      </w:hyperlink>
    </w:p>
    <w:sectPr w:rsidR="008540CB" w:rsidRPr="008540CB" w:rsidSect="00FD6B30">
      <w:pgSz w:w="11906" w:h="16838"/>
      <w:pgMar w:top="567" w:right="680" w:bottom="39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40CB"/>
    <w:rsid w:val="00221F75"/>
    <w:rsid w:val="005873B4"/>
    <w:rsid w:val="008540CB"/>
    <w:rsid w:val="00D61CD1"/>
    <w:rsid w:val="00E54685"/>
    <w:rsid w:val="00E56B2E"/>
    <w:rsid w:val="00EA3D0B"/>
    <w:rsid w:val="00F37417"/>
    <w:rsid w:val="00FD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</w:style>
  <w:style w:type="paragraph" w:styleId="2">
    <w:name w:val="heading 2"/>
    <w:basedOn w:val="a"/>
    <w:link w:val="20"/>
    <w:uiPriority w:val="9"/>
    <w:qFormat/>
    <w:rsid w:val="00854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4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0CB"/>
    <w:rPr>
      <w:b/>
      <w:bCs/>
    </w:rPr>
  </w:style>
  <w:style w:type="character" w:styleId="a5">
    <w:name w:val="Hyperlink"/>
    <w:basedOn w:val="a0"/>
    <w:uiPriority w:val="99"/>
    <w:semiHidden/>
    <w:unhideWhenUsed/>
    <w:rsid w:val="008540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fh.ru/index.php?option=com_content&amp;task=view&amp;id=477&amp;Itemid=1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fh.ru" TargetMode="External"/><Relationship Id="rId5" Type="http://schemas.openxmlformats.org/officeDocument/2006/relationships/hyperlink" Target="http://www.rfh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2155</Characters>
  <Application>Microsoft Office Word</Application>
  <DocSecurity>0</DocSecurity>
  <Lines>17</Lines>
  <Paragraphs>5</Paragraphs>
  <ScaleCrop>false</ScaleCrop>
  <Company>БГТУ им. В.Г. Шухова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onti</dc:creator>
  <cp:keywords/>
  <dc:description/>
  <cp:lastModifiedBy>onti</cp:lastModifiedBy>
  <cp:revision>3</cp:revision>
  <dcterms:created xsi:type="dcterms:W3CDTF">2011-01-13T13:27:00Z</dcterms:created>
  <dcterms:modified xsi:type="dcterms:W3CDTF">2011-01-13T13:31:00Z</dcterms:modified>
</cp:coreProperties>
</file>