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78" w:rsidRPr="001A1E70" w:rsidRDefault="001A1E70" w:rsidP="009435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1E70">
        <w:rPr>
          <w:b/>
          <w:sz w:val="28"/>
          <w:szCs w:val="28"/>
        </w:rPr>
        <w:t xml:space="preserve">Перечень </w:t>
      </w:r>
      <w:r w:rsidR="006F2F6A">
        <w:rPr>
          <w:b/>
          <w:sz w:val="28"/>
          <w:szCs w:val="28"/>
        </w:rPr>
        <w:t xml:space="preserve">направлений и </w:t>
      </w:r>
      <w:r w:rsidR="00C84A35">
        <w:rPr>
          <w:b/>
          <w:sz w:val="28"/>
          <w:szCs w:val="28"/>
        </w:rPr>
        <w:t xml:space="preserve">направленностей </w:t>
      </w:r>
      <w:r w:rsidRPr="001A1E70">
        <w:rPr>
          <w:b/>
          <w:sz w:val="28"/>
          <w:szCs w:val="28"/>
        </w:rPr>
        <w:t>программ подготовки научно-педагогических кадров в аспирантуре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3"/>
        <w:gridCol w:w="2647"/>
        <w:gridCol w:w="8218"/>
        <w:gridCol w:w="1672"/>
        <w:gridCol w:w="1470"/>
      </w:tblGrid>
      <w:tr w:rsidR="00A97C0D" w:rsidRPr="002832E4" w:rsidTr="00FC71CD">
        <w:trPr>
          <w:trHeight w:val="276"/>
          <w:jc w:val="center"/>
        </w:trPr>
        <w:tc>
          <w:tcPr>
            <w:tcW w:w="12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Направление подготовки</w:t>
            </w:r>
          </w:p>
        </w:tc>
        <w:tc>
          <w:tcPr>
            <w:tcW w:w="2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Default="00A97C0D" w:rsidP="00C96E15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Направленность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A97C0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Аббревиатур шифра групп</w:t>
            </w:r>
          </w:p>
        </w:tc>
      </w:tr>
      <w:tr w:rsidR="00A97C0D" w:rsidRPr="002832E4" w:rsidTr="00FC71CD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1A1E70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к</w:t>
            </w:r>
            <w:r w:rsidRPr="002832E4">
              <w:rPr>
                <w:b/>
                <w:spacing w:val="-3"/>
              </w:rPr>
              <w:t>од</w:t>
            </w:r>
          </w:p>
        </w:tc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</w:t>
            </w:r>
            <w:r w:rsidRPr="002832E4">
              <w:rPr>
                <w:b/>
                <w:spacing w:val="-3"/>
              </w:rPr>
              <w:t>аименование</w:t>
            </w:r>
          </w:p>
        </w:tc>
        <w:tc>
          <w:tcPr>
            <w:tcW w:w="27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2832E4">
            <w:pPr>
              <w:tabs>
                <w:tab w:val="left" w:leader="underscore" w:pos="12350"/>
              </w:tabs>
              <w:jc w:val="center"/>
              <w:rPr>
                <w:spacing w:val="-3"/>
              </w:rPr>
            </w:pP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</w:t>
            </w:r>
            <w:r w:rsidR="00A97C0D" w:rsidRPr="00C96E15">
              <w:rPr>
                <w:b/>
                <w:spacing w:val="-3"/>
              </w:rPr>
              <w:t>чная форма обучения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</w:t>
            </w:r>
            <w:r w:rsidR="00A97C0D" w:rsidRPr="00C96E15">
              <w:rPr>
                <w:b/>
                <w:spacing w:val="-3"/>
              </w:rPr>
              <w:t>аочная форма обучения</w:t>
            </w:r>
          </w:p>
        </w:tc>
      </w:tr>
      <w:tr w:rsidR="00FA1BCF" w:rsidRPr="002832E4" w:rsidTr="00A912E4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03.06.01</w:t>
            </w:r>
          </w:p>
        </w:tc>
        <w:tc>
          <w:tcPr>
            <w:tcW w:w="8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Физика и астрономия</w:t>
            </w:r>
          </w:p>
        </w:tc>
        <w:tc>
          <w:tcPr>
            <w:tcW w:w="27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 w:rsidRPr="002832E4">
              <w:rPr>
                <w:spacing w:val="-3"/>
              </w:rPr>
              <w:t>Физика конденсированного состояния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>
              <w:rPr>
                <w:spacing w:val="-3"/>
              </w:rPr>
              <w:t>АФА – 11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>
              <w:rPr>
                <w:spacing w:val="-3"/>
              </w:rPr>
              <w:t>АФАз – 11</w:t>
            </w:r>
          </w:p>
        </w:tc>
      </w:tr>
      <w:tr w:rsidR="00FA1BCF" w:rsidRPr="002832E4" w:rsidTr="00A912E4">
        <w:trPr>
          <w:trHeight w:val="223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04.06.01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 w:rsidRPr="002832E4">
              <w:rPr>
                <w:spacing w:val="-3"/>
              </w:rPr>
              <w:t>Коллоидная химия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>
              <w:rPr>
                <w:spacing w:val="-3"/>
              </w:rPr>
              <w:t>АХН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>
              <w:rPr>
                <w:spacing w:val="-3"/>
              </w:rPr>
              <w:t>АХНз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05.06.01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Науки о земле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Экология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Архитектура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Градостроительство, планировка сельских населенных пунктов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B04FE4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Техника и технологии строительства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конструкции, здания и сооружения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Pr="002832E4" w:rsidRDefault="008D20D3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Pr="002832E4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11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материалы и изделия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13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14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15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16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17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17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Нанотехнологии и наноматериалы в строительстве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18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18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09.06.01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Информатика и вычислительная техника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180C7D">
              <w:rPr>
                <w:b/>
                <w:spacing w:val="-3"/>
              </w:rPr>
              <w:t>1</w:t>
            </w:r>
            <w:r w:rsidRPr="00180C7D">
              <w:rPr>
                <w:b/>
                <w:spacing w:val="-3"/>
                <w:lang w:val="en-US"/>
              </w:rPr>
              <w:t>3</w:t>
            </w:r>
            <w:r w:rsidRPr="00180C7D">
              <w:rPr>
                <w:b/>
                <w:spacing w:val="-3"/>
              </w:rPr>
              <w:t>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180C7D">
              <w:rPr>
                <w:b/>
                <w:spacing w:val="-3"/>
              </w:rPr>
              <w:t xml:space="preserve">Электро- и теплотехника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180C7D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180C7D">
              <w:rPr>
                <w:spacing w:val="-3"/>
              </w:rPr>
              <w:t>Электрические станции и электроэнергетические системы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180C7D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180C7D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Промышленная теплоэнергетика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9B22DC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15.06.01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Машиностроение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машиностроения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Pr="002832E4" w:rsidRDefault="008D20D3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Pr="002832E4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11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D84310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Роботы, мехатроника и робототехнические системы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D84310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</w:t>
            </w:r>
            <w:r>
              <w:rPr>
                <w:b/>
                <w:spacing w:val="-3"/>
              </w:rPr>
              <w:t>ие</w:t>
            </w:r>
            <w:r w:rsidRPr="002832E4">
              <w:rPr>
                <w:b/>
                <w:spacing w:val="-3"/>
              </w:rPr>
              <w:t xml:space="preserve"> технологи</w:t>
            </w:r>
            <w:r>
              <w:rPr>
                <w:b/>
                <w:spacing w:val="-3"/>
              </w:rPr>
              <w:t>и</w:t>
            </w:r>
            <w:r w:rsidRPr="002832E4">
              <w:rPr>
                <w:b/>
                <w:spacing w:val="-3"/>
              </w:rPr>
              <w:t xml:space="preserve">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Процессы и аппараты химических технологий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4B0493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19.06.01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Промышленная экология и биотехнологии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Экология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АПЭБ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АПЭБз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20.06.01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Техносферная безопасность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АТБз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27.06.01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Управление в технических системах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  <w:lang w:val="en-US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7B5A69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Экономика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Экономика и управление народным хозяйством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Бухгалтерский учет, статистика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АЭз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Социологические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Социология управления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АСН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АСНз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47.06.01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Философия, этика и религиоведение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Онтология и теория познания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АФЭР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АФЭРз – 11</w:t>
            </w:r>
          </w:p>
        </w:tc>
      </w:tr>
    </w:tbl>
    <w:p w:rsidR="00953F3A" w:rsidRPr="00C96E15" w:rsidRDefault="00C96E15" w:rsidP="00953F3A">
      <w:pPr>
        <w:tabs>
          <w:tab w:val="left" w:leader="underscore" w:pos="12350"/>
        </w:tabs>
        <w:ind w:firstLine="1418"/>
        <w:rPr>
          <w:b/>
          <w:spacing w:val="-3"/>
          <w:sz w:val="24"/>
          <w:szCs w:val="24"/>
        </w:rPr>
      </w:pPr>
      <w:r w:rsidRPr="00C96E15">
        <w:rPr>
          <w:b/>
          <w:spacing w:val="-3"/>
          <w:sz w:val="24"/>
          <w:szCs w:val="24"/>
        </w:rPr>
        <w:t>Примечание:</w:t>
      </w:r>
    </w:p>
    <w:p w:rsidR="00C96E15" w:rsidRPr="00C96E15" w:rsidRDefault="00C96E15" w:rsidP="00953F3A">
      <w:pPr>
        <w:tabs>
          <w:tab w:val="left" w:leader="underscore" w:pos="12350"/>
        </w:tabs>
        <w:ind w:firstLine="1418"/>
        <w:rPr>
          <w:spacing w:val="-3"/>
          <w:sz w:val="24"/>
          <w:szCs w:val="24"/>
        </w:rPr>
      </w:pPr>
      <w:r w:rsidRPr="00C96E15">
        <w:rPr>
          <w:spacing w:val="-3"/>
          <w:sz w:val="24"/>
          <w:szCs w:val="24"/>
        </w:rPr>
        <w:t>Первая цифра</w:t>
      </w:r>
      <w:r>
        <w:rPr>
          <w:spacing w:val="-3"/>
          <w:sz w:val="24"/>
          <w:szCs w:val="24"/>
        </w:rPr>
        <w:t xml:space="preserve"> в аббревиатуре</w:t>
      </w:r>
      <w:r w:rsidRPr="00C96E15">
        <w:rPr>
          <w:spacing w:val="-3"/>
          <w:sz w:val="24"/>
          <w:szCs w:val="24"/>
        </w:rPr>
        <w:t xml:space="preserve"> указывает на год (курс) обучения;</w:t>
      </w:r>
    </w:p>
    <w:p w:rsidR="00C96E15" w:rsidRPr="00C96E15" w:rsidRDefault="00C96E15" w:rsidP="00953F3A">
      <w:pPr>
        <w:tabs>
          <w:tab w:val="left" w:leader="underscore" w:pos="12350"/>
        </w:tabs>
        <w:ind w:firstLine="1418"/>
        <w:rPr>
          <w:spacing w:val="-3"/>
          <w:sz w:val="24"/>
          <w:szCs w:val="24"/>
        </w:rPr>
      </w:pPr>
      <w:r w:rsidRPr="00C96E15">
        <w:rPr>
          <w:spacing w:val="-3"/>
          <w:sz w:val="24"/>
          <w:szCs w:val="24"/>
        </w:rPr>
        <w:t>Вторая цифра</w:t>
      </w:r>
      <w:r>
        <w:rPr>
          <w:spacing w:val="-3"/>
          <w:sz w:val="24"/>
          <w:szCs w:val="24"/>
        </w:rPr>
        <w:t xml:space="preserve"> в аббревиатуре указывает</w:t>
      </w:r>
      <w:r w:rsidRPr="00C96E15">
        <w:rPr>
          <w:spacing w:val="-3"/>
          <w:sz w:val="24"/>
          <w:szCs w:val="24"/>
        </w:rPr>
        <w:t xml:space="preserve"> на принадлежность к направленности</w:t>
      </w:r>
      <w:r>
        <w:rPr>
          <w:spacing w:val="-3"/>
          <w:sz w:val="24"/>
          <w:szCs w:val="24"/>
        </w:rPr>
        <w:t xml:space="preserve"> программы</w:t>
      </w:r>
      <w:r w:rsidRPr="00C96E15">
        <w:rPr>
          <w:spacing w:val="-3"/>
          <w:sz w:val="24"/>
          <w:szCs w:val="24"/>
        </w:rPr>
        <w:t xml:space="preserve"> в рамках направления;</w:t>
      </w:r>
    </w:p>
    <w:sectPr w:rsidR="00C96E15" w:rsidRPr="00C96E15" w:rsidSect="002B422B">
      <w:pgSz w:w="16838" w:h="11906" w:orient="landscape" w:code="9"/>
      <w:pgMar w:top="567" w:right="851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4F88"/>
    <w:multiLevelType w:val="hybridMultilevel"/>
    <w:tmpl w:val="B08EE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91F34"/>
    <w:multiLevelType w:val="hybridMultilevel"/>
    <w:tmpl w:val="7146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49D1"/>
    <w:multiLevelType w:val="hybridMultilevel"/>
    <w:tmpl w:val="349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4"/>
    <w:rsid w:val="0003530E"/>
    <w:rsid w:val="000751E7"/>
    <w:rsid w:val="00086E5A"/>
    <w:rsid w:val="0014519B"/>
    <w:rsid w:val="001604B3"/>
    <w:rsid w:val="00180C7D"/>
    <w:rsid w:val="0019738D"/>
    <w:rsid w:val="001A1E70"/>
    <w:rsid w:val="001A6B04"/>
    <w:rsid w:val="001C584E"/>
    <w:rsid w:val="001C6C34"/>
    <w:rsid w:val="001D64FA"/>
    <w:rsid w:val="001E0EE3"/>
    <w:rsid w:val="001E269B"/>
    <w:rsid w:val="002076CD"/>
    <w:rsid w:val="002453ED"/>
    <w:rsid w:val="002832E4"/>
    <w:rsid w:val="002A54EC"/>
    <w:rsid w:val="002A6A27"/>
    <w:rsid w:val="002B422B"/>
    <w:rsid w:val="00304AF6"/>
    <w:rsid w:val="003144EC"/>
    <w:rsid w:val="00340388"/>
    <w:rsid w:val="00360BA8"/>
    <w:rsid w:val="003A0EE0"/>
    <w:rsid w:val="004034D6"/>
    <w:rsid w:val="0042032E"/>
    <w:rsid w:val="00464B1F"/>
    <w:rsid w:val="00470B2C"/>
    <w:rsid w:val="004852C5"/>
    <w:rsid w:val="004A6578"/>
    <w:rsid w:val="004B0493"/>
    <w:rsid w:val="004F7A05"/>
    <w:rsid w:val="00522EA5"/>
    <w:rsid w:val="0058451E"/>
    <w:rsid w:val="005C1A13"/>
    <w:rsid w:val="005E4667"/>
    <w:rsid w:val="005F05B2"/>
    <w:rsid w:val="006362DD"/>
    <w:rsid w:val="006D49C5"/>
    <w:rsid w:val="006F2F6A"/>
    <w:rsid w:val="00721380"/>
    <w:rsid w:val="007354EB"/>
    <w:rsid w:val="00760369"/>
    <w:rsid w:val="007802EB"/>
    <w:rsid w:val="007A4AA6"/>
    <w:rsid w:val="007B5A69"/>
    <w:rsid w:val="00843B6B"/>
    <w:rsid w:val="00855875"/>
    <w:rsid w:val="008854CB"/>
    <w:rsid w:val="008A72B0"/>
    <w:rsid w:val="008B1EDD"/>
    <w:rsid w:val="008C7288"/>
    <w:rsid w:val="008D20D3"/>
    <w:rsid w:val="009078C0"/>
    <w:rsid w:val="009435AE"/>
    <w:rsid w:val="00953F3A"/>
    <w:rsid w:val="009740B2"/>
    <w:rsid w:val="009B22DC"/>
    <w:rsid w:val="009F3A41"/>
    <w:rsid w:val="009F7F46"/>
    <w:rsid w:val="00A11EC6"/>
    <w:rsid w:val="00A5320E"/>
    <w:rsid w:val="00A97C0D"/>
    <w:rsid w:val="00AC402C"/>
    <w:rsid w:val="00AE672F"/>
    <w:rsid w:val="00B04FE4"/>
    <w:rsid w:val="00B10923"/>
    <w:rsid w:val="00B173B1"/>
    <w:rsid w:val="00B2360B"/>
    <w:rsid w:val="00B345C8"/>
    <w:rsid w:val="00B74A0A"/>
    <w:rsid w:val="00BB025B"/>
    <w:rsid w:val="00BF79F5"/>
    <w:rsid w:val="00C37749"/>
    <w:rsid w:val="00C531F4"/>
    <w:rsid w:val="00C84A35"/>
    <w:rsid w:val="00C96E15"/>
    <w:rsid w:val="00D1723D"/>
    <w:rsid w:val="00D84310"/>
    <w:rsid w:val="00DA3AA1"/>
    <w:rsid w:val="00DC3A5E"/>
    <w:rsid w:val="00E64A34"/>
    <w:rsid w:val="00EB3183"/>
    <w:rsid w:val="00EE4724"/>
    <w:rsid w:val="00F11A43"/>
    <w:rsid w:val="00F1428E"/>
    <w:rsid w:val="00F1547F"/>
    <w:rsid w:val="00F516E9"/>
    <w:rsid w:val="00FA1BCF"/>
    <w:rsid w:val="00FA4FD7"/>
    <w:rsid w:val="00FA62E5"/>
    <w:rsid w:val="00FC71CD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F0B43-4883-424D-9638-6C8B12D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8D"/>
  </w:style>
  <w:style w:type="paragraph" w:styleId="1">
    <w:name w:val="heading 1"/>
    <w:basedOn w:val="a"/>
    <w:next w:val="a"/>
    <w:qFormat/>
    <w:rsid w:val="001973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73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9738D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738D"/>
    <w:pPr>
      <w:jc w:val="center"/>
    </w:pPr>
    <w:rPr>
      <w:sz w:val="28"/>
    </w:rPr>
  </w:style>
  <w:style w:type="paragraph" w:styleId="20">
    <w:name w:val="Body Text 2"/>
    <w:basedOn w:val="a"/>
    <w:semiHidden/>
    <w:rsid w:val="0019738D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4F7A0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F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4;&#1051;&#1045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ОЛЕГ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</vt:lpstr>
    </vt:vector>
  </TitlesOfParts>
  <Company>Аспирантура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</dc:title>
  <dc:creator>Яковлев Олег Александрович</dc:creator>
  <cp:lastModifiedBy>Карина И. Артеменко</cp:lastModifiedBy>
  <cp:revision>2</cp:revision>
  <cp:lastPrinted>2015-12-09T12:45:00Z</cp:lastPrinted>
  <dcterms:created xsi:type="dcterms:W3CDTF">2017-12-20T14:50:00Z</dcterms:created>
  <dcterms:modified xsi:type="dcterms:W3CDTF">2017-12-20T14:50:00Z</dcterms:modified>
</cp:coreProperties>
</file>