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F5" w:rsidRPr="00C55CC6" w:rsidRDefault="00EA0500" w:rsidP="008E7151">
      <w:pPr>
        <w:pStyle w:val="3"/>
        <w:shd w:val="clear" w:color="auto" w:fill="auto"/>
        <w:spacing w:line="240" w:lineRule="auto"/>
        <w:ind w:firstLine="0"/>
        <w:jc w:val="center"/>
        <w:rPr>
          <w:b/>
          <w:spacing w:val="0"/>
          <w:sz w:val="28"/>
          <w:szCs w:val="28"/>
        </w:rPr>
      </w:pPr>
      <w:r w:rsidRPr="00B412FA">
        <w:rPr>
          <w:b/>
          <w:spacing w:val="0"/>
          <w:sz w:val="28"/>
          <w:szCs w:val="28"/>
        </w:rPr>
        <w:t xml:space="preserve">Перечень вопросов </w:t>
      </w:r>
      <w:r w:rsidR="00C55CC6">
        <w:rPr>
          <w:b/>
          <w:spacing w:val="0"/>
          <w:sz w:val="28"/>
          <w:szCs w:val="28"/>
        </w:rPr>
        <w:t xml:space="preserve">к </w:t>
      </w:r>
      <w:r w:rsidRPr="00B412FA">
        <w:rPr>
          <w:b/>
          <w:spacing w:val="0"/>
          <w:sz w:val="28"/>
          <w:szCs w:val="28"/>
        </w:rPr>
        <w:t>государственно</w:t>
      </w:r>
      <w:r w:rsidR="00C55CC6">
        <w:rPr>
          <w:b/>
          <w:spacing w:val="0"/>
          <w:sz w:val="28"/>
          <w:szCs w:val="28"/>
        </w:rPr>
        <w:t>му</w:t>
      </w:r>
      <w:r w:rsidRPr="00B412FA">
        <w:rPr>
          <w:b/>
          <w:spacing w:val="0"/>
          <w:sz w:val="28"/>
          <w:szCs w:val="28"/>
        </w:rPr>
        <w:t xml:space="preserve"> экзамен</w:t>
      </w:r>
      <w:r w:rsidR="00C55CC6">
        <w:rPr>
          <w:b/>
          <w:spacing w:val="0"/>
          <w:sz w:val="28"/>
          <w:szCs w:val="28"/>
        </w:rPr>
        <w:t xml:space="preserve">у по направлению </w:t>
      </w:r>
      <w:r w:rsidR="00C55CC6" w:rsidRPr="00C55CC6">
        <w:rPr>
          <w:b/>
          <w:sz w:val="28"/>
          <w:szCs w:val="28"/>
        </w:rPr>
        <w:t>04.06.01 Химические науки, направленность Коллоидная химия</w:t>
      </w:r>
    </w:p>
    <w:p w:rsidR="00F652F5" w:rsidRDefault="00F652F5" w:rsidP="008E7151">
      <w:pPr>
        <w:pStyle w:val="3"/>
        <w:shd w:val="clear" w:color="auto" w:fill="auto"/>
        <w:spacing w:line="240" w:lineRule="auto"/>
        <w:ind w:firstLine="0"/>
        <w:jc w:val="center"/>
        <w:rPr>
          <w:b/>
          <w:spacing w:val="0"/>
          <w:sz w:val="28"/>
          <w:szCs w:val="28"/>
        </w:rPr>
      </w:pPr>
    </w:p>
    <w:p w:rsidR="00F652F5" w:rsidRPr="00C55CC6" w:rsidRDefault="00F652F5" w:rsidP="00C55CC6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caps/>
          <w:sz w:val="24"/>
          <w:szCs w:val="24"/>
        </w:rPr>
      </w:pPr>
      <w:r w:rsidRPr="00C55CC6">
        <w:rPr>
          <w:sz w:val="24"/>
          <w:szCs w:val="24"/>
        </w:rPr>
        <w:t xml:space="preserve">Активные методы обучения и особенности их применения в высшей школе. </w:t>
      </w:r>
    </w:p>
    <w:p w:rsidR="00F652F5" w:rsidRPr="00C55CC6" w:rsidRDefault="00F652F5" w:rsidP="00C55CC6">
      <w:pPr>
        <w:pStyle w:val="a4"/>
        <w:widowControl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color w:val="800080"/>
          <w:sz w:val="24"/>
          <w:szCs w:val="24"/>
        </w:rPr>
      </w:pPr>
      <w:r w:rsidRPr="00C55CC6">
        <w:rPr>
          <w:sz w:val="24"/>
          <w:szCs w:val="24"/>
        </w:rPr>
        <w:t xml:space="preserve">Актуальные проблемы высшего и послевузовского профессионального образования в России </w:t>
      </w:r>
    </w:p>
    <w:p w:rsidR="00F652F5" w:rsidRPr="00C55CC6" w:rsidRDefault="00F652F5" w:rsidP="00C55CC6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caps/>
          <w:sz w:val="24"/>
          <w:szCs w:val="24"/>
        </w:rPr>
      </w:pPr>
      <w:r w:rsidRPr="00C55CC6">
        <w:rPr>
          <w:sz w:val="24"/>
          <w:szCs w:val="24"/>
        </w:rPr>
        <w:t>Государственная политика в области профессиональной подготовки. Образовательные стандарты</w:t>
      </w:r>
    </w:p>
    <w:p w:rsidR="00F652F5" w:rsidRPr="00C55CC6" w:rsidRDefault="00F652F5" w:rsidP="00C55CC6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caps/>
          <w:sz w:val="24"/>
          <w:szCs w:val="24"/>
        </w:rPr>
      </w:pPr>
      <w:r w:rsidRPr="00C55CC6">
        <w:rPr>
          <w:sz w:val="24"/>
          <w:szCs w:val="24"/>
        </w:rPr>
        <w:t xml:space="preserve">Дидактика высшей школы </w:t>
      </w:r>
    </w:p>
    <w:p w:rsidR="00F652F5" w:rsidRPr="00C55CC6" w:rsidRDefault="00F652F5" w:rsidP="00C55CC6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caps/>
          <w:sz w:val="24"/>
          <w:szCs w:val="24"/>
        </w:rPr>
      </w:pPr>
      <w:r w:rsidRPr="00C55CC6">
        <w:rPr>
          <w:sz w:val="24"/>
          <w:szCs w:val="24"/>
        </w:rPr>
        <w:t xml:space="preserve">Закономерности и принципы обучения. </w:t>
      </w:r>
    </w:p>
    <w:p w:rsidR="00F652F5" w:rsidRPr="00C55CC6" w:rsidRDefault="00F652F5" w:rsidP="00C55CC6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caps/>
          <w:sz w:val="24"/>
          <w:szCs w:val="24"/>
        </w:rPr>
      </w:pPr>
      <w:r w:rsidRPr="00C55CC6">
        <w:rPr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F652F5" w:rsidRPr="00C55CC6" w:rsidRDefault="00F652F5" w:rsidP="00C55CC6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caps/>
          <w:sz w:val="24"/>
          <w:szCs w:val="24"/>
        </w:rPr>
      </w:pPr>
      <w:r w:rsidRPr="00C55CC6">
        <w:rPr>
          <w:sz w:val="24"/>
          <w:szCs w:val="24"/>
        </w:rPr>
        <w:t xml:space="preserve">Основные методы воспитания </w:t>
      </w:r>
    </w:p>
    <w:p w:rsidR="00F652F5" w:rsidRPr="00C55CC6" w:rsidRDefault="00F652F5" w:rsidP="00C55CC6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caps/>
          <w:sz w:val="24"/>
          <w:szCs w:val="24"/>
        </w:rPr>
      </w:pPr>
      <w:r w:rsidRPr="00C55CC6">
        <w:rPr>
          <w:sz w:val="24"/>
          <w:szCs w:val="24"/>
        </w:rPr>
        <w:t xml:space="preserve">Основные методы, приемы и средства обучения в вузе и их особенности. </w:t>
      </w:r>
    </w:p>
    <w:p w:rsidR="00F652F5" w:rsidRPr="00C55CC6" w:rsidRDefault="00F652F5" w:rsidP="00C55CC6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caps/>
          <w:sz w:val="24"/>
          <w:szCs w:val="24"/>
        </w:rPr>
      </w:pPr>
      <w:r w:rsidRPr="00C55CC6">
        <w:rPr>
          <w:sz w:val="24"/>
          <w:szCs w:val="24"/>
        </w:rPr>
        <w:t>Основные модели взаимодействия преподавателя и студента в вузе</w:t>
      </w:r>
    </w:p>
    <w:p w:rsidR="00F652F5" w:rsidRPr="00C55CC6" w:rsidRDefault="00F652F5" w:rsidP="00C55CC6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caps/>
          <w:sz w:val="24"/>
          <w:szCs w:val="24"/>
        </w:rPr>
      </w:pPr>
      <w:proofErr w:type="gramStart"/>
      <w:r w:rsidRPr="00C55CC6">
        <w:rPr>
          <w:sz w:val="24"/>
          <w:szCs w:val="24"/>
        </w:rPr>
        <w:t>Основные технологии обучения (модульные, проблемные, контекстные,  диалогичные, технологии сотрудничества, технология «дебаты»).</w:t>
      </w:r>
      <w:proofErr w:type="gramEnd"/>
    </w:p>
    <w:p w:rsidR="00F652F5" w:rsidRPr="00C55CC6" w:rsidRDefault="00F652F5" w:rsidP="00C55CC6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caps/>
          <w:sz w:val="24"/>
          <w:szCs w:val="24"/>
        </w:rPr>
      </w:pPr>
      <w:r w:rsidRPr="00C55CC6">
        <w:rPr>
          <w:sz w:val="24"/>
          <w:szCs w:val="24"/>
        </w:rPr>
        <w:t>Педагогическая культура и этика преподавателя</w:t>
      </w:r>
    </w:p>
    <w:p w:rsidR="00F652F5" w:rsidRPr="00C55CC6" w:rsidRDefault="00F652F5" w:rsidP="00C55CC6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caps/>
          <w:sz w:val="24"/>
          <w:szCs w:val="24"/>
        </w:rPr>
      </w:pPr>
      <w:r w:rsidRPr="00C55CC6">
        <w:rPr>
          <w:sz w:val="24"/>
          <w:szCs w:val="24"/>
        </w:rPr>
        <w:t xml:space="preserve">Педагогический контроль в высшей школе и учет результатов деятельности. </w:t>
      </w:r>
    </w:p>
    <w:p w:rsidR="00F652F5" w:rsidRPr="00C55CC6" w:rsidRDefault="00F652F5" w:rsidP="00C55CC6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caps/>
          <w:sz w:val="24"/>
          <w:szCs w:val="24"/>
        </w:rPr>
      </w:pPr>
      <w:r w:rsidRPr="00C55CC6">
        <w:rPr>
          <w:sz w:val="24"/>
          <w:szCs w:val="24"/>
        </w:rPr>
        <w:t xml:space="preserve">Предмет и задачи педагогики и психологии высшей школы </w:t>
      </w:r>
    </w:p>
    <w:p w:rsidR="00F652F5" w:rsidRPr="00C55CC6" w:rsidRDefault="00F652F5" w:rsidP="00C55CC6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caps/>
          <w:sz w:val="24"/>
          <w:szCs w:val="24"/>
        </w:rPr>
      </w:pPr>
      <w:r w:rsidRPr="00C55CC6">
        <w:rPr>
          <w:sz w:val="24"/>
          <w:szCs w:val="24"/>
        </w:rPr>
        <w:t xml:space="preserve">Профессионально-педагогическая культура преподавателя вуза. </w:t>
      </w:r>
    </w:p>
    <w:p w:rsidR="00F652F5" w:rsidRPr="00C55CC6" w:rsidRDefault="00F652F5" w:rsidP="00C55CC6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caps/>
          <w:sz w:val="24"/>
          <w:szCs w:val="24"/>
        </w:rPr>
      </w:pPr>
      <w:r w:rsidRPr="00C55CC6">
        <w:rPr>
          <w:sz w:val="24"/>
          <w:szCs w:val="24"/>
        </w:rPr>
        <w:t>Психологические аспекты профессионального становления преподавателя высшей школы</w:t>
      </w:r>
      <w:r w:rsidR="00C55CC6">
        <w:rPr>
          <w:sz w:val="24"/>
          <w:szCs w:val="24"/>
        </w:rPr>
        <w:t>.</w:t>
      </w:r>
      <w:r w:rsidRPr="00C55CC6">
        <w:rPr>
          <w:sz w:val="24"/>
          <w:szCs w:val="24"/>
        </w:rPr>
        <w:t xml:space="preserve"> </w:t>
      </w:r>
    </w:p>
    <w:p w:rsidR="00F652F5" w:rsidRPr="00C55CC6" w:rsidRDefault="00F652F5" w:rsidP="00C55CC6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caps/>
          <w:sz w:val="24"/>
          <w:szCs w:val="24"/>
        </w:rPr>
      </w:pPr>
      <w:r w:rsidRPr="00C55CC6">
        <w:rPr>
          <w:sz w:val="24"/>
          <w:szCs w:val="24"/>
        </w:rPr>
        <w:t xml:space="preserve">Разнообразие моделей образовательных технологий: </w:t>
      </w:r>
      <w:proofErr w:type="gramStart"/>
      <w:r w:rsidRPr="00C55CC6">
        <w:rPr>
          <w:sz w:val="24"/>
          <w:szCs w:val="24"/>
        </w:rPr>
        <w:t>эталонная</w:t>
      </w:r>
      <w:proofErr w:type="gramEnd"/>
      <w:r w:rsidRPr="00C55CC6">
        <w:rPr>
          <w:sz w:val="24"/>
          <w:szCs w:val="24"/>
        </w:rPr>
        <w:t>, описательная, программно-алгоритмическая, вероятностная, неопределенная.</w:t>
      </w:r>
    </w:p>
    <w:p w:rsidR="00F652F5" w:rsidRPr="00C55CC6" w:rsidRDefault="00F652F5" w:rsidP="00C55CC6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caps/>
          <w:sz w:val="24"/>
          <w:szCs w:val="24"/>
        </w:rPr>
      </w:pPr>
      <w:r w:rsidRPr="00C55CC6">
        <w:rPr>
          <w:sz w:val="24"/>
          <w:szCs w:val="24"/>
        </w:rPr>
        <w:t xml:space="preserve">Самостоятельная работа, особенности использования в высшей школе. </w:t>
      </w:r>
    </w:p>
    <w:p w:rsidR="00F652F5" w:rsidRPr="00C55CC6" w:rsidRDefault="00F652F5" w:rsidP="00C55CC6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caps/>
          <w:sz w:val="24"/>
          <w:szCs w:val="24"/>
        </w:rPr>
      </w:pPr>
      <w:r w:rsidRPr="00C55CC6">
        <w:rPr>
          <w:sz w:val="24"/>
          <w:szCs w:val="24"/>
        </w:rPr>
        <w:t xml:space="preserve">Современное состояние высшего образования в России. </w:t>
      </w:r>
    </w:p>
    <w:p w:rsidR="00F652F5" w:rsidRPr="00C55CC6" w:rsidRDefault="00F652F5" w:rsidP="00C55CC6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caps/>
          <w:sz w:val="24"/>
          <w:szCs w:val="24"/>
        </w:rPr>
      </w:pPr>
      <w:r w:rsidRPr="00C55CC6">
        <w:rPr>
          <w:sz w:val="24"/>
          <w:szCs w:val="24"/>
        </w:rPr>
        <w:t xml:space="preserve">Современные тенденции и перспективы развития высшей школы в Российской Федерации. Проблема непрерывного образования. </w:t>
      </w:r>
    </w:p>
    <w:p w:rsidR="00F652F5" w:rsidRPr="00C55CC6" w:rsidRDefault="00F652F5" w:rsidP="00C55CC6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caps/>
          <w:sz w:val="24"/>
          <w:szCs w:val="24"/>
        </w:rPr>
      </w:pPr>
      <w:r w:rsidRPr="00C55CC6">
        <w:rPr>
          <w:sz w:val="24"/>
          <w:szCs w:val="24"/>
        </w:rPr>
        <w:t xml:space="preserve">Содержание и образовательные программы высшего профессионального образования. </w:t>
      </w:r>
    </w:p>
    <w:p w:rsidR="00F652F5" w:rsidRPr="00C55CC6" w:rsidRDefault="00F652F5" w:rsidP="00C55CC6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caps/>
          <w:sz w:val="24"/>
          <w:szCs w:val="24"/>
        </w:rPr>
      </w:pPr>
      <w:r w:rsidRPr="00C55CC6">
        <w:rPr>
          <w:sz w:val="24"/>
          <w:szCs w:val="24"/>
        </w:rPr>
        <w:t xml:space="preserve">Содержание и структура педагогического общения </w:t>
      </w:r>
    </w:p>
    <w:p w:rsidR="00F652F5" w:rsidRPr="00C55CC6" w:rsidRDefault="00F652F5" w:rsidP="00C55CC6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caps/>
          <w:sz w:val="24"/>
          <w:szCs w:val="24"/>
        </w:rPr>
      </w:pPr>
      <w:r w:rsidRPr="00C55CC6">
        <w:rPr>
          <w:sz w:val="24"/>
          <w:szCs w:val="24"/>
        </w:rPr>
        <w:t xml:space="preserve">Стили педагогического общения </w:t>
      </w:r>
    </w:p>
    <w:p w:rsidR="00F652F5" w:rsidRPr="00C55CC6" w:rsidRDefault="00F652F5" w:rsidP="00C55CC6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caps/>
          <w:sz w:val="24"/>
          <w:szCs w:val="24"/>
        </w:rPr>
      </w:pPr>
      <w:r w:rsidRPr="00C55CC6">
        <w:rPr>
          <w:sz w:val="24"/>
          <w:szCs w:val="24"/>
        </w:rPr>
        <w:t xml:space="preserve">Теория и методика воспитания в высшей школе. </w:t>
      </w:r>
    </w:p>
    <w:p w:rsidR="00F652F5" w:rsidRPr="00C55CC6" w:rsidRDefault="00F652F5" w:rsidP="00C55CC6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caps/>
          <w:sz w:val="24"/>
          <w:szCs w:val="24"/>
        </w:rPr>
      </w:pPr>
      <w:r w:rsidRPr="00C55CC6">
        <w:rPr>
          <w:sz w:val="24"/>
          <w:szCs w:val="24"/>
        </w:rPr>
        <w:t xml:space="preserve">Учебно-методические комплексы. Учебники и учебные пособия. Функции и структура учебников. </w:t>
      </w:r>
    </w:p>
    <w:p w:rsidR="00F652F5" w:rsidRPr="00C55CC6" w:rsidRDefault="00F652F5" w:rsidP="00C55CC6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caps/>
          <w:sz w:val="24"/>
          <w:szCs w:val="24"/>
        </w:rPr>
      </w:pPr>
      <w:r w:rsidRPr="00C55CC6">
        <w:rPr>
          <w:sz w:val="24"/>
          <w:szCs w:val="24"/>
        </w:rPr>
        <w:t xml:space="preserve">Формы организации учебного процесса в высшей школе </w:t>
      </w:r>
    </w:p>
    <w:p w:rsidR="00F652F5" w:rsidRPr="00C55CC6" w:rsidRDefault="00687EBC" w:rsidP="00C55CC6">
      <w:pPr>
        <w:pStyle w:val="a4"/>
        <w:widowControl/>
        <w:numPr>
          <w:ilvl w:val="0"/>
          <w:numId w:val="5"/>
        </w:numPr>
        <w:tabs>
          <w:tab w:val="left" w:pos="426"/>
          <w:tab w:val="num" w:pos="709"/>
        </w:tabs>
        <w:ind w:left="426" w:hanging="426"/>
        <w:jc w:val="both"/>
        <w:rPr>
          <w:sz w:val="24"/>
          <w:szCs w:val="24"/>
        </w:rPr>
      </w:pPr>
      <w:r w:rsidRPr="00C55CC6">
        <w:rPr>
          <w:sz w:val="24"/>
          <w:szCs w:val="24"/>
        </w:rPr>
        <w:t xml:space="preserve">Коллоидная химия - наука о дисперсных системах и поверхностных явлениях в них. Фундаментальные особенности ультрадисперсного (коллоидного) состояния вещества.  </w:t>
      </w:r>
    </w:p>
    <w:p w:rsidR="00687EBC" w:rsidRPr="00C55CC6" w:rsidRDefault="00687EBC" w:rsidP="00C55CC6">
      <w:pPr>
        <w:pStyle w:val="a4"/>
        <w:widowControl/>
        <w:numPr>
          <w:ilvl w:val="0"/>
          <w:numId w:val="5"/>
        </w:numPr>
        <w:tabs>
          <w:tab w:val="left" w:pos="426"/>
          <w:tab w:val="num" w:pos="709"/>
        </w:tabs>
        <w:ind w:left="426" w:hanging="426"/>
        <w:jc w:val="both"/>
        <w:rPr>
          <w:sz w:val="24"/>
          <w:szCs w:val="24"/>
        </w:rPr>
      </w:pPr>
      <w:r w:rsidRPr="00C55CC6">
        <w:rPr>
          <w:sz w:val="24"/>
          <w:szCs w:val="24"/>
        </w:rPr>
        <w:t xml:space="preserve">Основы термодинамики поверхностного слоя. Метод избыточных величин Гиббса. Поверхностная энергия в обобщенном уравнении первого и второго начал термодинамики. </w:t>
      </w:r>
    </w:p>
    <w:p w:rsidR="00687EBC" w:rsidRPr="00C55CC6" w:rsidRDefault="00687EBC" w:rsidP="00C55CC6">
      <w:pPr>
        <w:pStyle w:val="a4"/>
        <w:widowControl/>
        <w:numPr>
          <w:ilvl w:val="0"/>
          <w:numId w:val="5"/>
        </w:numPr>
        <w:tabs>
          <w:tab w:val="left" w:pos="426"/>
          <w:tab w:val="num" w:pos="709"/>
        </w:tabs>
        <w:ind w:left="426" w:hanging="426"/>
        <w:jc w:val="both"/>
        <w:rPr>
          <w:sz w:val="24"/>
          <w:szCs w:val="24"/>
        </w:rPr>
      </w:pPr>
      <w:r w:rsidRPr="00C55CC6">
        <w:rPr>
          <w:sz w:val="24"/>
          <w:szCs w:val="24"/>
        </w:rPr>
        <w:t>Поверхностное натяжение и адсорбция. Фундаментальное адсорбционное уравнение Гиббса</w:t>
      </w:r>
      <w:r w:rsidR="00F652F5" w:rsidRPr="00C55CC6">
        <w:rPr>
          <w:sz w:val="24"/>
          <w:szCs w:val="24"/>
        </w:rPr>
        <w:t>.</w:t>
      </w:r>
      <w:r w:rsidRPr="00C55CC6">
        <w:rPr>
          <w:sz w:val="24"/>
          <w:szCs w:val="24"/>
        </w:rPr>
        <w:t xml:space="preserve"> Поверхностная активность веществ.</w:t>
      </w:r>
    </w:p>
    <w:p w:rsidR="00687EBC" w:rsidRPr="00C55CC6" w:rsidRDefault="00687EBC" w:rsidP="00C55CC6">
      <w:pPr>
        <w:pStyle w:val="a4"/>
        <w:widowControl/>
        <w:numPr>
          <w:ilvl w:val="0"/>
          <w:numId w:val="5"/>
        </w:numPr>
        <w:tabs>
          <w:tab w:val="left" w:pos="426"/>
          <w:tab w:val="num" w:pos="709"/>
        </w:tabs>
        <w:ind w:left="426" w:hanging="426"/>
        <w:jc w:val="both"/>
        <w:rPr>
          <w:sz w:val="24"/>
          <w:szCs w:val="24"/>
        </w:rPr>
      </w:pPr>
      <w:r w:rsidRPr="00C55CC6">
        <w:rPr>
          <w:sz w:val="24"/>
          <w:szCs w:val="24"/>
        </w:rPr>
        <w:t xml:space="preserve">Адгезия, смачивание и растекание жидкостей. Природа сил взаимодействия при адгезии. Связь работы адгезии с краевым углом </w:t>
      </w:r>
      <w:proofErr w:type="spellStart"/>
      <w:r w:rsidRPr="00C55CC6">
        <w:rPr>
          <w:sz w:val="24"/>
          <w:szCs w:val="24"/>
        </w:rPr>
        <w:t>Лиофильные</w:t>
      </w:r>
      <w:proofErr w:type="spellEnd"/>
      <w:r w:rsidRPr="00C55CC6">
        <w:rPr>
          <w:sz w:val="24"/>
          <w:szCs w:val="24"/>
        </w:rPr>
        <w:t xml:space="preserve"> и </w:t>
      </w:r>
      <w:proofErr w:type="spellStart"/>
      <w:r w:rsidRPr="00C55CC6">
        <w:rPr>
          <w:sz w:val="24"/>
          <w:szCs w:val="24"/>
        </w:rPr>
        <w:t>лиофобные</w:t>
      </w:r>
      <w:proofErr w:type="spellEnd"/>
      <w:r w:rsidRPr="00C55CC6">
        <w:rPr>
          <w:sz w:val="24"/>
          <w:szCs w:val="24"/>
        </w:rPr>
        <w:t xml:space="preserve"> поверхности. </w:t>
      </w:r>
    </w:p>
    <w:p w:rsidR="00687EBC" w:rsidRPr="00C55CC6" w:rsidRDefault="00687EBC" w:rsidP="00C55CC6">
      <w:pPr>
        <w:pStyle w:val="a4"/>
        <w:widowControl/>
        <w:numPr>
          <w:ilvl w:val="0"/>
          <w:numId w:val="5"/>
        </w:numPr>
        <w:tabs>
          <w:tab w:val="left" w:pos="426"/>
          <w:tab w:val="num" w:pos="709"/>
        </w:tabs>
        <w:ind w:left="426" w:right="280" w:hanging="426"/>
        <w:jc w:val="both"/>
        <w:rPr>
          <w:color w:val="000000"/>
          <w:sz w:val="24"/>
          <w:szCs w:val="24"/>
        </w:rPr>
      </w:pPr>
      <w:r w:rsidRPr="00C55CC6">
        <w:rPr>
          <w:sz w:val="24"/>
          <w:szCs w:val="24"/>
        </w:rPr>
        <w:t>Факторы, влияющие на установление равновесия при смачивании. Гистерезис краевого угла смачивания. Условия растекания жидкостей.</w:t>
      </w:r>
      <w:r w:rsidR="00BB1B49" w:rsidRPr="00C55CC6">
        <w:rPr>
          <w:sz w:val="24"/>
          <w:szCs w:val="24"/>
        </w:rPr>
        <w:t xml:space="preserve"> </w:t>
      </w:r>
    </w:p>
    <w:p w:rsidR="00687EBC" w:rsidRPr="00C55CC6" w:rsidRDefault="00687EBC" w:rsidP="00C55CC6">
      <w:pPr>
        <w:pStyle w:val="11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40" w:lineRule="auto"/>
        <w:ind w:left="426" w:right="280" w:hanging="426"/>
        <w:jc w:val="both"/>
        <w:rPr>
          <w:b w:val="0"/>
          <w:sz w:val="24"/>
          <w:szCs w:val="24"/>
        </w:rPr>
      </w:pPr>
      <w:bookmarkStart w:id="0" w:name="bookmark0"/>
      <w:r w:rsidRPr="00C55CC6">
        <w:rPr>
          <w:b w:val="0"/>
          <w:color w:val="000000"/>
          <w:sz w:val="24"/>
          <w:szCs w:val="24"/>
        </w:rPr>
        <w:t>Адсорбция из растворов</w:t>
      </w:r>
      <w:bookmarkEnd w:id="0"/>
      <w:r w:rsidR="00BB1B49" w:rsidRPr="00C55CC6">
        <w:rPr>
          <w:b w:val="0"/>
          <w:color w:val="000000"/>
          <w:sz w:val="24"/>
          <w:szCs w:val="24"/>
        </w:rPr>
        <w:t>.</w:t>
      </w:r>
      <w:r w:rsidRPr="00C55CC6">
        <w:rPr>
          <w:b w:val="0"/>
          <w:color w:val="000000"/>
          <w:sz w:val="24"/>
          <w:szCs w:val="24"/>
        </w:rPr>
        <w:t xml:space="preserve"> Адсорбция ПАВ на границе раствора с газом. Отличия адсорбции на поверхности жидкостей и твердых тел.</w:t>
      </w:r>
    </w:p>
    <w:p w:rsidR="00687EBC" w:rsidRPr="00C55CC6" w:rsidRDefault="00687EBC" w:rsidP="00C55CC6">
      <w:pPr>
        <w:pStyle w:val="1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426" w:right="300" w:hanging="426"/>
        <w:rPr>
          <w:color w:val="000000"/>
          <w:sz w:val="24"/>
          <w:szCs w:val="24"/>
        </w:rPr>
      </w:pPr>
      <w:r w:rsidRPr="00C55CC6">
        <w:rPr>
          <w:color w:val="000000"/>
          <w:sz w:val="24"/>
          <w:szCs w:val="24"/>
        </w:rPr>
        <w:t xml:space="preserve">Поверхностные пленки нерастворимых веществ. Факторы, определяющие </w:t>
      </w:r>
      <w:r w:rsidRPr="00C55CC6">
        <w:rPr>
          <w:color w:val="000000"/>
          <w:sz w:val="24"/>
          <w:szCs w:val="24"/>
        </w:rPr>
        <w:lastRenderedPageBreak/>
        <w:t xml:space="preserve">агрегатное состояние адсорбционных пленок. Определение строения адсорбционного слоя и размеров молекул ПАВ. </w:t>
      </w:r>
    </w:p>
    <w:p w:rsidR="00687EBC" w:rsidRPr="00C55CC6" w:rsidRDefault="00687EBC" w:rsidP="00C55CC6">
      <w:pPr>
        <w:pStyle w:val="11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40" w:lineRule="auto"/>
        <w:ind w:left="426" w:right="300" w:hanging="426"/>
        <w:jc w:val="both"/>
        <w:rPr>
          <w:b w:val="0"/>
          <w:sz w:val="24"/>
          <w:szCs w:val="24"/>
        </w:rPr>
      </w:pPr>
      <w:bookmarkStart w:id="1" w:name="bookmark1"/>
      <w:r w:rsidRPr="00C55CC6">
        <w:rPr>
          <w:b w:val="0"/>
          <w:color w:val="000000"/>
          <w:sz w:val="24"/>
          <w:szCs w:val="24"/>
        </w:rPr>
        <w:t>Адсорбция газов и паров на поверхности твердых тел</w:t>
      </w:r>
      <w:bookmarkEnd w:id="1"/>
      <w:r w:rsidR="00BB1B49" w:rsidRPr="00C55CC6">
        <w:rPr>
          <w:b w:val="0"/>
          <w:color w:val="000000"/>
          <w:sz w:val="24"/>
          <w:szCs w:val="24"/>
        </w:rPr>
        <w:t xml:space="preserve">. </w:t>
      </w:r>
      <w:r w:rsidRPr="00C55CC6">
        <w:rPr>
          <w:b w:val="0"/>
          <w:color w:val="000000"/>
          <w:sz w:val="24"/>
          <w:szCs w:val="24"/>
        </w:rPr>
        <w:t xml:space="preserve">Природа адсорбционных сил. Особенности составляющих сил Ван-дер-Ваальса (ориентационных, индукционных и дисперсионных) при адсорбции. </w:t>
      </w:r>
    </w:p>
    <w:p w:rsidR="00687EBC" w:rsidRPr="00C55CC6" w:rsidRDefault="00687EBC" w:rsidP="00C55CC6">
      <w:pPr>
        <w:pStyle w:val="1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426" w:right="300" w:hanging="426"/>
        <w:rPr>
          <w:color w:val="000000"/>
          <w:sz w:val="24"/>
          <w:szCs w:val="24"/>
        </w:rPr>
      </w:pPr>
      <w:r w:rsidRPr="00C55CC6">
        <w:rPr>
          <w:color w:val="000000"/>
          <w:sz w:val="24"/>
          <w:szCs w:val="24"/>
        </w:rPr>
        <w:t xml:space="preserve">Адсорбция газов и паров на однородной поверхности. </w:t>
      </w:r>
      <w:r w:rsidR="00F652F5" w:rsidRPr="00C55CC6">
        <w:rPr>
          <w:color w:val="000000"/>
          <w:sz w:val="24"/>
          <w:szCs w:val="24"/>
        </w:rPr>
        <w:t>Анализ у</w:t>
      </w:r>
      <w:r w:rsidRPr="00C55CC6">
        <w:rPr>
          <w:color w:val="000000"/>
          <w:sz w:val="24"/>
          <w:szCs w:val="24"/>
        </w:rPr>
        <w:t>равнени</w:t>
      </w:r>
      <w:r w:rsidR="00F652F5" w:rsidRPr="00C55CC6">
        <w:rPr>
          <w:color w:val="000000"/>
          <w:sz w:val="24"/>
          <w:szCs w:val="24"/>
        </w:rPr>
        <w:t>я</w:t>
      </w:r>
      <w:r w:rsidRPr="00C55CC6">
        <w:rPr>
          <w:color w:val="000000"/>
          <w:sz w:val="24"/>
          <w:szCs w:val="24"/>
        </w:rPr>
        <w:t xml:space="preserve"> мономолекулярной адсорбции </w:t>
      </w:r>
      <w:proofErr w:type="spellStart"/>
      <w:r w:rsidRPr="00C55CC6">
        <w:rPr>
          <w:color w:val="000000"/>
          <w:sz w:val="24"/>
          <w:szCs w:val="24"/>
        </w:rPr>
        <w:t>Ленгмюра</w:t>
      </w:r>
      <w:proofErr w:type="spellEnd"/>
      <w:r w:rsidR="00F652F5" w:rsidRPr="00C55CC6">
        <w:rPr>
          <w:color w:val="000000"/>
          <w:sz w:val="24"/>
          <w:szCs w:val="24"/>
        </w:rPr>
        <w:t>.</w:t>
      </w:r>
      <w:r w:rsidRPr="00C55CC6">
        <w:rPr>
          <w:color w:val="000000"/>
          <w:sz w:val="24"/>
          <w:szCs w:val="24"/>
        </w:rPr>
        <w:t xml:space="preserve"> Уравнение Фрейндлиха. Определение удельной поверхности методом БЭТ. </w:t>
      </w:r>
    </w:p>
    <w:p w:rsidR="00EA16C7" w:rsidRPr="00C55CC6" w:rsidRDefault="00687EBC" w:rsidP="00C55CC6">
      <w:pPr>
        <w:pStyle w:val="1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426" w:right="300" w:hanging="426"/>
        <w:rPr>
          <w:sz w:val="24"/>
          <w:szCs w:val="24"/>
        </w:rPr>
      </w:pPr>
      <w:r w:rsidRPr="00C55CC6">
        <w:rPr>
          <w:color w:val="000000"/>
          <w:spacing w:val="0"/>
          <w:sz w:val="24"/>
          <w:szCs w:val="24"/>
        </w:rPr>
        <w:t xml:space="preserve">Адсорбция газов и паров на пористых материалах. Классификация пор по Дубинину и теории адсорбции. Теория капиллярной конденсации. </w:t>
      </w:r>
    </w:p>
    <w:p w:rsidR="00687EBC" w:rsidRPr="00C55CC6" w:rsidRDefault="00687EBC" w:rsidP="00C55CC6">
      <w:pPr>
        <w:pStyle w:val="1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426" w:right="300" w:hanging="426"/>
        <w:rPr>
          <w:sz w:val="24"/>
          <w:szCs w:val="24"/>
        </w:rPr>
      </w:pPr>
      <w:r w:rsidRPr="00C55CC6">
        <w:rPr>
          <w:color w:val="000000"/>
          <w:spacing w:val="0"/>
          <w:sz w:val="24"/>
          <w:szCs w:val="24"/>
        </w:rPr>
        <w:t xml:space="preserve">Особенности адсорбции на микропористых материалах. Потенциальная теория </w:t>
      </w:r>
      <w:proofErr w:type="spellStart"/>
      <w:r w:rsidRPr="00C55CC6">
        <w:rPr>
          <w:color w:val="000000"/>
          <w:spacing w:val="0"/>
          <w:sz w:val="24"/>
          <w:szCs w:val="24"/>
        </w:rPr>
        <w:t>Поляни</w:t>
      </w:r>
      <w:proofErr w:type="spellEnd"/>
      <w:r w:rsidRPr="00C55CC6">
        <w:rPr>
          <w:color w:val="000000"/>
          <w:spacing w:val="0"/>
          <w:sz w:val="24"/>
          <w:szCs w:val="24"/>
        </w:rPr>
        <w:t xml:space="preserve">. Адсорбционный потенциал. Характеристическая кривая адсорбции. </w:t>
      </w:r>
    </w:p>
    <w:p w:rsidR="00C55CC6" w:rsidRPr="00C55CC6" w:rsidRDefault="00687EBC" w:rsidP="00C55CC6">
      <w:pPr>
        <w:pStyle w:val="1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C55CC6">
        <w:rPr>
          <w:color w:val="000000"/>
          <w:spacing w:val="0"/>
          <w:sz w:val="24"/>
          <w:szCs w:val="24"/>
        </w:rPr>
        <w:t>Броуновское движение и его молекулярно-кинетическая природа. Связь между сдвигом частиц и коэффициентом диффузии (закон Эйнштейна—</w:t>
      </w:r>
      <w:proofErr w:type="spellStart"/>
      <w:r w:rsidRPr="00C55CC6">
        <w:rPr>
          <w:color w:val="000000"/>
          <w:spacing w:val="0"/>
          <w:sz w:val="24"/>
          <w:szCs w:val="24"/>
        </w:rPr>
        <w:t>Смолуховского</w:t>
      </w:r>
      <w:proofErr w:type="spellEnd"/>
      <w:r w:rsidRPr="00C55CC6">
        <w:rPr>
          <w:color w:val="000000"/>
          <w:spacing w:val="0"/>
          <w:sz w:val="24"/>
          <w:szCs w:val="24"/>
        </w:rPr>
        <w:t>).</w:t>
      </w:r>
    </w:p>
    <w:p w:rsidR="00C55CC6" w:rsidRPr="00C55CC6" w:rsidRDefault="00687EBC" w:rsidP="00C55CC6">
      <w:pPr>
        <w:pStyle w:val="1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C55CC6">
        <w:rPr>
          <w:color w:val="000000"/>
          <w:spacing w:val="0"/>
          <w:sz w:val="24"/>
          <w:szCs w:val="24"/>
        </w:rPr>
        <w:t xml:space="preserve">Связь размеров частиц со скоростью их осаждения. Закон Стокса. </w:t>
      </w:r>
      <w:proofErr w:type="spellStart"/>
      <w:r w:rsidRPr="00C55CC6">
        <w:rPr>
          <w:color w:val="000000"/>
          <w:spacing w:val="0"/>
          <w:sz w:val="24"/>
          <w:szCs w:val="24"/>
        </w:rPr>
        <w:t>Седиментационный</w:t>
      </w:r>
      <w:proofErr w:type="spellEnd"/>
      <w:r w:rsidRPr="00C55CC6">
        <w:rPr>
          <w:color w:val="000000"/>
          <w:spacing w:val="0"/>
          <w:sz w:val="24"/>
          <w:szCs w:val="24"/>
        </w:rPr>
        <w:t xml:space="preserve"> анализ полидисперсных систем. Кривая седиментации. Кривые распределения частиц по радиусам. </w:t>
      </w:r>
    </w:p>
    <w:p w:rsidR="00687EBC" w:rsidRPr="00C55CC6" w:rsidRDefault="00687EBC" w:rsidP="00C55CC6">
      <w:pPr>
        <w:pStyle w:val="1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proofErr w:type="spellStart"/>
      <w:r w:rsidRPr="00C55CC6">
        <w:rPr>
          <w:color w:val="000000"/>
          <w:spacing w:val="0"/>
          <w:sz w:val="24"/>
          <w:szCs w:val="24"/>
        </w:rPr>
        <w:t>Электроповерхностные</w:t>
      </w:r>
      <w:proofErr w:type="spellEnd"/>
      <w:r w:rsidRPr="00C55CC6">
        <w:rPr>
          <w:color w:val="000000"/>
          <w:spacing w:val="0"/>
          <w:sz w:val="24"/>
          <w:szCs w:val="24"/>
        </w:rPr>
        <w:t xml:space="preserve"> свойства дисперсных систем</w:t>
      </w:r>
      <w:r w:rsidR="00BB1B49" w:rsidRPr="00C55CC6">
        <w:rPr>
          <w:color w:val="000000"/>
          <w:spacing w:val="0"/>
          <w:sz w:val="24"/>
          <w:szCs w:val="24"/>
        </w:rPr>
        <w:t xml:space="preserve">. </w:t>
      </w:r>
      <w:r w:rsidRPr="00C55CC6">
        <w:rPr>
          <w:color w:val="000000"/>
          <w:spacing w:val="0"/>
          <w:sz w:val="24"/>
          <w:szCs w:val="24"/>
        </w:rPr>
        <w:t xml:space="preserve">Двойной электрический слой по теории Штерна, перезарядка поверхности. Электрокинетический потенциал и влияние на него различных факторов. </w:t>
      </w:r>
    </w:p>
    <w:p w:rsidR="00687EBC" w:rsidRPr="00C55CC6" w:rsidRDefault="00687EBC" w:rsidP="00C55CC6">
      <w:pPr>
        <w:pStyle w:val="1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C55CC6">
        <w:rPr>
          <w:color w:val="000000"/>
          <w:spacing w:val="0"/>
          <w:sz w:val="24"/>
          <w:szCs w:val="24"/>
        </w:rPr>
        <w:t xml:space="preserve">Общие вопросы устойчивости дисперсных систем. </w:t>
      </w:r>
      <w:proofErr w:type="spellStart"/>
      <w:r w:rsidRPr="00C55CC6">
        <w:rPr>
          <w:color w:val="000000"/>
          <w:spacing w:val="0"/>
          <w:sz w:val="24"/>
          <w:szCs w:val="24"/>
        </w:rPr>
        <w:t>Седиментационная</w:t>
      </w:r>
      <w:proofErr w:type="spellEnd"/>
      <w:r w:rsidRPr="00C55CC6">
        <w:rPr>
          <w:color w:val="000000"/>
          <w:spacing w:val="0"/>
          <w:sz w:val="24"/>
          <w:szCs w:val="24"/>
        </w:rPr>
        <w:t xml:space="preserve"> и </w:t>
      </w:r>
      <w:proofErr w:type="spellStart"/>
      <w:r w:rsidRPr="00C55CC6">
        <w:rPr>
          <w:color w:val="000000"/>
          <w:spacing w:val="0"/>
          <w:sz w:val="24"/>
          <w:szCs w:val="24"/>
        </w:rPr>
        <w:t>агрегативная</w:t>
      </w:r>
      <w:proofErr w:type="spellEnd"/>
      <w:r w:rsidRPr="00C55CC6">
        <w:rPr>
          <w:color w:val="000000"/>
          <w:spacing w:val="0"/>
          <w:sz w:val="24"/>
          <w:szCs w:val="24"/>
        </w:rPr>
        <w:t xml:space="preserve"> устойчивости систем. </w:t>
      </w:r>
      <w:proofErr w:type="spellStart"/>
      <w:r w:rsidRPr="00C55CC6">
        <w:rPr>
          <w:color w:val="000000"/>
          <w:spacing w:val="0"/>
          <w:sz w:val="24"/>
          <w:szCs w:val="24"/>
        </w:rPr>
        <w:t>Лиофильные</w:t>
      </w:r>
      <w:proofErr w:type="spellEnd"/>
      <w:r w:rsidRPr="00C55CC6">
        <w:rPr>
          <w:color w:val="000000"/>
          <w:spacing w:val="0"/>
          <w:sz w:val="24"/>
          <w:szCs w:val="24"/>
        </w:rPr>
        <w:t xml:space="preserve"> и </w:t>
      </w:r>
      <w:proofErr w:type="spellStart"/>
      <w:r w:rsidRPr="00C55CC6">
        <w:rPr>
          <w:color w:val="000000"/>
          <w:spacing w:val="0"/>
          <w:sz w:val="24"/>
          <w:szCs w:val="24"/>
        </w:rPr>
        <w:t>лиофобные</w:t>
      </w:r>
      <w:proofErr w:type="spellEnd"/>
      <w:r w:rsidRPr="00C55CC6">
        <w:rPr>
          <w:color w:val="000000"/>
          <w:spacing w:val="0"/>
          <w:sz w:val="24"/>
          <w:szCs w:val="24"/>
        </w:rPr>
        <w:t xml:space="preserve"> системы</w:t>
      </w:r>
      <w:r w:rsidR="00F652F5" w:rsidRPr="00C55CC6">
        <w:rPr>
          <w:color w:val="000000"/>
          <w:spacing w:val="0"/>
          <w:sz w:val="24"/>
          <w:szCs w:val="24"/>
        </w:rPr>
        <w:t>.</w:t>
      </w:r>
      <w:r w:rsidRPr="00C55CC6">
        <w:rPr>
          <w:color w:val="000000"/>
          <w:spacing w:val="0"/>
          <w:sz w:val="24"/>
          <w:szCs w:val="24"/>
        </w:rPr>
        <w:t xml:space="preserve"> Растворы коллоидных ПАВ и ВМС как </w:t>
      </w:r>
      <w:proofErr w:type="spellStart"/>
      <w:r w:rsidRPr="00C55CC6">
        <w:rPr>
          <w:color w:val="000000"/>
          <w:spacing w:val="0"/>
          <w:sz w:val="24"/>
          <w:szCs w:val="24"/>
        </w:rPr>
        <w:t>лиофильные</w:t>
      </w:r>
      <w:proofErr w:type="spellEnd"/>
      <w:r w:rsidRPr="00C55CC6">
        <w:rPr>
          <w:color w:val="000000"/>
          <w:spacing w:val="0"/>
          <w:sz w:val="24"/>
          <w:szCs w:val="24"/>
        </w:rPr>
        <w:t xml:space="preserve"> системы. </w:t>
      </w:r>
    </w:p>
    <w:p w:rsidR="00687EBC" w:rsidRPr="00C55CC6" w:rsidRDefault="00687EBC" w:rsidP="00C55CC6">
      <w:pPr>
        <w:pStyle w:val="1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proofErr w:type="spellStart"/>
      <w:r w:rsidRPr="00C55CC6">
        <w:rPr>
          <w:color w:val="000000"/>
          <w:spacing w:val="0"/>
          <w:sz w:val="24"/>
          <w:szCs w:val="24"/>
        </w:rPr>
        <w:t>Агрегативная</w:t>
      </w:r>
      <w:proofErr w:type="spellEnd"/>
      <w:r w:rsidRPr="00C55CC6">
        <w:rPr>
          <w:color w:val="000000"/>
          <w:spacing w:val="0"/>
          <w:sz w:val="24"/>
          <w:szCs w:val="24"/>
        </w:rPr>
        <w:t xml:space="preserve"> устойчивость лиофобных систем. Факторы устойчивости лиофобных систем. Расклинивающее давление и его составляющие: молекулярная, электростатическая, структурная. </w:t>
      </w:r>
    </w:p>
    <w:p w:rsidR="00820A1A" w:rsidRPr="00C55CC6" w:rsidRDefault="00687EBC" w:rsidP="00C55CC6">
      <w:pPr>
        <w:pStyle w:val="1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C55CC6">
        <w:rPr>
          <w:color w:val="000000"/>
          <w:spacing w:val="0"/>
          <w:sz w:val="24"/>
          <w:szCs w:val="24"/>
        </w:rPr>
        <w:t xml:space="preserve">Электролитная коагуляция; </w:t>
      </w:r>
      <w:proofErr w:type="spellStart"/>
      <w:r w:rsidRPr="00C55CC6">
        <w:rPr>
          <w:color w:val="000000"/>
          <w:spacing w:val="0"/>
          <w:sz w:val="24"/>
          <w:szCs w:val="24"/>
        </w:rPr>
        <w:t>нейтрализационная</w:t>
      </w:r>
      <w:proofErr w:type="spellEnd"/>
      <w:r w:rsidRPr="00C55CC6">
        <w:rPr>
          <w:color w:val="000000"/>
          <w:spacing w:val="0"/>
          <w:sz w:val="24"/>
          <w:szCs w:val="24"/>
        </w:rPr>
        <w:t xml:space="preserve"> и концентрационная коагуляции. Порог коагуляции. Пептизация коагулятов. Влияние на порог коагуляции заряда ионов электролита. Правило Шульце—Гарди (закон Дерягина). </w:t>
      </w:r>
    </w:p>
    <w:p w:rsidR="00687EBC" w:rsidRPr="00C55CC6" w:rsidRDefault="00687EBC" w:rsidP="00C55CC6">
      <w:pPr>
        <w:pStyle w:val="1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C55CC6">
        <w:rPr>
          <w:color w:val="000000"/>
          <w:spacing w:val="0"/>
          <w:sz w:val="24"/>
          <w:szCs w:val="24"/>
        </w:rPr>
        <w:t xml:space="preserve">Коагуляция смесями электролитов. Структурно-механический барьер по </w:t>
      </w:r>
      <w:proofErr w:type="spellStart"/>
      <w:r w:rsidRPr="00C55CC6">
        <w:rPr>
          <w:color w:val="000000"/>
          <w:spacing w:val="0"/>
          <w:sz w:val="24"/>
          <w:szCs w:val="24"/>
        </w:rPr>
        <w:t>Ребиндеру</w:t>
      </w:r>
      <w:proofErr w:type="spellEnd"/>
      <w:r w:rsidRPr="00C55CC6">
        <w:rPr>
          <w:color w:val="000000"/>
          <w:spacing w:val="0"/>
          <w:sz w:val="24"/>
          <w:szCs w:val="24"/>
        </w:rPr>
        <w:t>.</w:t>
      </w:r>
      <w:r w:rsidR="008C0C63" w:rsidRPr="00C55CC6">
        <w:rPr>
          <w:color w:val="000000"/>
          <w:spacing w:val="0"/>
          <w:sz w:val="24"/>
          <w:szCs w:val="24"/>
        </w:rPr>
        <w:t xml:space="preserve"> Формирование связно</w:t>
      </w:r>
      <w:r w:rsidRPr="00C55CC6">
        <w:rPr>
          <w:color w:val="000000"/>
          <w:spacing w:val="0"/>
          <w:sz w:val="24"/>
          <w:szCs w:val="24"/>
        </w:rPr>
        <w:t xml:space="preserve">дисперсных структур. Реологические параметры межфазных адсорбционных слоев (модуль упругости и вязкость). </w:t>
      </w:r>
    </w:p>
    <w:p w:rsidR="00687EBC" w:rsidRPr="00C55CC6" w:rsidRDefault="00687EBC" w:rsidP="00C55CC6">
      <w:pPr>
        <w:pStyle w:val="1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C55CC6">
        <w:rPr>
          <w:color w:val="000000"/>
          <w:spacing w:val="0"/>
          <w:sz w:val="24"/>
          <w:szCs w:val="24"/>
        </w:rPr>
        <w:t xml:space="preserve">Эмульсии, их классификация. Стабилизация эмульсий ПАВ, ВМС и порошками. Обращение фаз эмульсий. </w:t>
      </w:r>
      <w:proofErr w:type="spellStart"/>
      <w:r w:rsidRPr="00C55CC6">
        <w:rPr>
          <w:color w:val="000000"/>
          <w:spacing w:val="0"/>
          <w:sz w:val="24"/>
          <w:szCs w:val="24"/>
        </w:rPr>
        <w:t>Деэмульгаторы</w:t>
      </w:r>
      <w:proofErr w:type="spellEnd"/>
      <w:r w:rsidRPr="00C55CC6">
        <w:rPr>
          <w:color w:val="000000"/>
          <w:spacing w:val="0"/>
          <w:sz w:val="24"/>
          <w:szCs w:val="24"/>
        </w:rPr>
        <w:t>.</w:t>
      </w:r>
    </w:p>
    <w:p w:rsidR="00C55CC6" w:rsidRPr="00C55CC6" w:rsidRDefault="00687EBC" w:rsidP="00C55CC6">
      <w:pPr>
        <w:pStyle w:val="1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C55CC6">
        <w:rPr>
          <w:color w:val="000000"/>
          <w:spacing w:val="0"/>
          <w:sz w:val="24"/>
          <w:szCs w:val="24"/>
        </w:rPr>
        <w:t xml:space="preserve">Пены, их стабилизация и разрушение. Тонкие пленки (серые, черные). Поверхностное натяжение тонких пленок. Эффекты Гиббса и </w:t>
      </w:r>
      <w:proofErr w:type="spellStart"/>
      <w:r w:rsidRPr="00C55CC6">
        <w:rPr>
          <w:color w:val="000000"/>
          <w:spacing w:val="0"/>
          <w:sz w:val="24"/>
          <w:szCs w:val="24"/>
        </w:rPr>
        <w:t>Марангони-Гиббса.</w:t>
      </w:r>
      <w:proofErr w:type="spellEnd"/>
    </w:p>
    <w:p w:rsidR="00C55CC6" w:rsidRPr="00C55CC6" w:rsidRDefault="00687EBC" w:rsidP="00C55CC6">
      <w:pPr>
        <w:pStyle w:val="1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C55CC6">
        <w:rPr>
          <w:color w:val="000000"/>
          <w:spacing w:val="0"/>
          <w:sz w:val="24"/>
          <w:szCs w:val="24"/>
        </w:rPr>
        <w:t xml:space="preserve">Системы с газообразной дисперсионной средой. Получение, свойства и способы разрушения аэрозолей. Физические основы улавливания аэрозолей на фильтрах. Порошки, их текучесть, склонность к коагуляции. </w:t>
      </w:r>
    </w:p>
    <w:p w:rsidR="00C55CC6" w:rsidRPr="00C55CC6" w:rsidRDefault="00687EBC" w:rsidP="00C55CC6">
      <w:pPr>
        <w:pStyle w:val="1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C55CC6">
        <w:rPr>
          <w:color w:val="000000"/>
          <w:spacing w:val="0"/>
          <w:sz w:val="24"/>
          <w:szCs w:val="24"/>
        </w:rPr>
        <w:t xml:space="preserve">Системы с твердой дисперсионной средой. Высокопористые материалы - адсорбенты и катализаторы. Пенопласты, пенобетон, пеностекло. Наполненные и закристаллизованные стекла и эмали. Наполненные полимеры, композиционные материалы. </w:t>
      </w:r>
    </w:p>
    <w:p w:rsidR="00C55CC6" w:rsidRPr="00C55CC6" w:rsidRDefault="00687EBC" w:rsidP="00C55CC6">
      <w:pPr>
        <w:pStyle w:val="1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color w:val="000000"/>
          <w:spacing w:val="0"/>
          <w:sz w:val="24"/>
          <w:szCs w:val="24"/>
        </w:rPr>
      </w:pPr>
      <w:r w:rsidRPr="00C55CC6">
        <w:rPr>
          <w:color w:val="000000"/>
          <w:spacing w:val="0"/>
          <w:sz w:val="24"/>
          <w:szCs w:val="24"/>
        </w:rPr>
        <w:t>Поверхностно-активные вещества</w:t>
      </w:r>
      <w:r w:rsidR="008C0C63" w:rsidRPr="00C55CC6">
        <w:rPr>
          <w:color w:val="000000"/>
          <w:spacing w:val="0"/>
          <w:sz w:val="24"/>
          <w:szCs w:val="24"/>
        </w:rPr>
        <w:t xml:space="preserve">. </w:t>
      </w:r>
      <w:r w:rsidRPr="00C55CC6">
        <w:rPr>
          <w:color w:val="000000"/>
          <w:spacing w:val="0"/>
          <w:sz w:val="24"/>
          <w:szCs w:val="24"/>
        </w:rPr>
        <w:t xml:space="preserve">Свойства водных растворов ПАВ. </w:t>
      </w:r>
      <w:proofErr w:type="spellStart"/>
      <w:r w:rsidRPr="00C55CC6">
        <w:rPr>
          <w:color w:val="000000"/>
          <w:spacing w:val="0"/>
          <w:sz w:val="24"/>
          <w:szCs w:val="24"/>
        </w:rPr>
        <w:t>Мицеллообразование</w:t>
      </w:r>
      <w:proofErr w:type="spellEnd"/>
      <w:r w:rsidRPr="00C55CC6">
        <w:rPr>
          <w:color w:val="000000"/>
          <w:spacing w:val="0"/>
          <w:sz w:val="24"/>
          <w:szCs w:val="24"/>
        </w:rPr>
        <w:t xml:space="preserve">. Влияние длины углеводородного радикала на критическую концентрацию ассоциации и ККМ. Точка </w:t>
      </w:r>
      <w:proofErr w:type="spellStart"/>
      <w:r w:rsidRPr="00C55CC6">
        <w:rPr>
          <w:color w:val="000000"/>
          <w:spacing w:val="0"/>
          <w:sz w:val="24"/>
          <w:szCs w:val="24"/>
        </w:rPr>
        <w:t>Крафта</w:t>
      </w:r>
      <w:proofErr w:type="spellEnd"/>
      <w:r w:rsidRPr="00C55CC6">
        <w:rPr>
          <w:color w:val="000000"/>
          <w:spacing w:val="0"/>
          <w:sz w:val="24"/>
          <w:szCs w:val="24"/>
        </w:rPr>
        <w:t xml:space="preserve">. </w:t>
      </w:r>
      <w:proofErr w:type="spellStart"/>
      <w:r w:rsidRPr="00C55CC6">
        <w:rPr>
          <w:color w:val="000000"/>
          <w:spacing w:val="0"/>
          <w:sz w:val="24"/>
          <w:szCs w:val="24"/>
        </w:rPr>
        <w:t>Гидрофильно-липофильный</w:t>
      </w:r>
      <w:proofErr w:type="spellEnd"/>
      <w:r w:rsidRPr="00C55CC6">
        <w:rPr>
          <w:color w:val="000000"/>
          <w:spacing w:val="0"/>
          <w:sz w:val="24"/>
          <w:szCs w:val="24"/>
        </w:rPr>
        <w:t xml:space="preserve"> баланс (ГЛБ)</w:t>
      </w:r>
      <w:r w:rsidR="008C0C63" w:rsidRPr="00C55CC6">
        <w:rPr>
          <w:color w:val="000000"/>
          <w:spacing w:val="0"/>
          <w:sz w:val="24"/>
          <w:szCs w:val="24"/>
        </w:rPr>
        <w:t xml:space="preserve">. </w:t>
      </w:r>
    </w:p>
    <w:p w:rsidR="00C55CC6" w:rsidRPr="00C55CC6" w:rsidRDefault="00687EBC" w:rsidP="00C55CC6">
      <w:pPr>
        <w:pStyle w:val="1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color w:val="000000"/>
          <w:spacing w:val="0"/>
          <w:sz w:val="24"/>
          <w:szCs w:val="24"/>
        </w:rPr>
      </w:pPr>
      <w:r w:rsidRPr="00C55CC6">
        <w:rPr>
          <w:color w:val="000000"/>
          <w:spacing w:val="0"/>
          <w:sz w:val="24"/>
          <w:szCs w:val="24"/>
        </w:rPr>
        <w:t xml:space="preserve">Факторы, влияющие на критическую концентрацию мицеллообразования (ККМ). Методы определения ККМ. Образование мицелл в неводной среде (обратных мицелл). </w:t>
      </w:r>
      <w:proofErr w:type="spellStart"/>
      <w:r w:rsidRPr="00C55CC6">
        <w:rPr>
          <w:color w:val="000000"/>
          <w:spacing w:val="0"/>
          <w:sz w:val="24"/>
          <w:szCs w:val="24"/>
        </w:rPr>
        <w:t>Солюбилизация</w:t>
      </w:r>
      <w:proofErr w:type="spellEnd"/>
      <w:r w:rsidRPr="00C55CC6">
        <w:rPr>
          <w:color w:val="000000"/>
          <w:spacing w:val="0"/>
          <w:sz w:val="24"/>
          <w:szCs w:val="24"/>
        </w:rPr>
        <w:t xml:space="preserve">. </w:t>
      </w:r>
    </w:p>
    <w:p w:rsidR="00687EBC" w:rsidRPr="00C55CC6" w:rsidRDefault="00687EBC" w:rsidP="00C55CC6">
      <w:pPr>
        <w:pStyle w:val="1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C55CC6">
        <w:rPr>
          <w:color w:val="000000"/>
          <w:spacing w:val="0"/>
          <w:sz w:val="24"/>
          <w:szCs w:val="24"/>
        </w:rPr>
        <w:t>Оптические свойства и методы исследования дисперсных систем</w:t>
      </w:r>
      <w:r w:rsidR="008C0C63" w:rsidRPr="00C55CC6">
        <w:rPr>
          <w:color w:val="000000"/>
          <w:spacing w:val="0"/>
          <w:sz w:val="24"/>
          <w:szCs w:val="24"/>
        </w:rPr>
        <w:t xml:space="preserve">. </w:t>
      </w:r>
      <w:r w:rsidRPr="00C55CC6">
        <w:rPr>
          <w:color w:val="000000"/>
          <w:spacing w:val="0"/>
          <w:sz w:val="24"/>
          <w:szCs w:val="24"/>
        </w:rPr>
        <w:t xml:space="preserve">Условия и виды </w:t>
      </w:r>
      <w:proofErr w:type="spellStart"/>
      <w:r w:rsidRPr="00C55CC6">
        <w:rPr>
          <w:color w:val="000000"/>
          <w:spacing w:val="0"/>
          <w:sz w:val="24"/>
          <w:szCs w:val="24"/>
        </w:rPr>
        <w:t>рэлеевского</w:t>
      </w:r>
      <w:proofErr w:type="spellEnd"/>
      <w:r w:rsidRPr="00C55CC6">
        <w:rPr>
          <w:color w:val="000000"/>
          <w:spacing w:val="0"/>
          <w:sz w:val="24"/>
          <w:szCs w:val="24"/>
        </w:rPr>
        <w:t xml:space="preserve"> рассеяния. Уравнение Рэлея и его анализ.</w:t>
      </w:r>
    </w:p>
    <w:p w:rsidR="00687EBC" w:rsidRPr="00C55CC6" w:rsidRDefault="00687EBC" w:rsidP="00C55CC6">
      <w:pPr>
        <w:pStyle w:val="1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C55CC6">
        <w:rPr>
          <w:color w:val="000000"/>
          <w:spacing w:val="0"/>
          <w:sz w:val="24"/>
          <w:szCs w:val="24"/>
        </w:rPr>
        <w:lastRenderedPageBreak/>
        <w:t xml:space="preserve">Структурообразование в дисперсных системах. </w:t>
      </w:r>
      <w:proofErr w:type="spellStart"/>
      <w:r w:rsidRPr="00C55CC6">
        <w:rPr>
          <w:color w:val="000000"/>
          <w:spacing w:val="0"/>
          <w:sz w:val="24"/>
          <w:szCs w:val="24"/>
        </w:rPr>
        <w:t>Коагуляционн</w:t>
      </w:r>
      <w:proofErr w:type="gramStart"/>
      <w:r w:rsidRPr="00C55CC6">
        <w:rPr>
          <w:color w:val="000000"/>
          <w:spacing w:val="0"/>
          <w:sz w:val="24"/>
          <w:szCs w:val="24"/>
        </w:rPr>
        <w:t>о</w:t>
      </w:r>
      <w:proofErr w:type="spellEnd"/>
      <w:r w:rsidRPr="00C55CC6">
        <w:rPr>
          <w:color w:val="000000"/>
          <w:spacing w:val="0"/>
          <w:sz w:val="24"/>
          <w:szCs w:val="24"/>
        </w:rPr>
        <w:t>-</w:t>
      </w:r>
      <w:proofErr w:type="gramEnd"/>
      <w:r w:rsidRPr="00C55CC6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C55CC6">
        <w:rPr>
          <w:color w:val="000000"/>
          <w:spacing w:val="0"/>
          <w:sz w:val="24"/>
          <w:szCs w:val="24"/>
        </w:rPr>
        <w:t>тиксотропные</w:t>
      </w:r>
      <w:proofErr w:type="spellEnd"/>
      <w:r w:rsidRPr="00C55CC6">
        <w:rPr>
          <w:color w:val="000000"/>
          <w:spacing w:val="0"/>
          <w:sz w:val="24"/>
          <w:szCs w:val="24"/>
        </w:rPr>
        <w:t xml:space="preserve"> и конденсационно-кристаллизационные структуры; взаимные переходы. Влияние дисперсионной среды, ПАВ и электролитов на силы сцепления в контактах.</w:t>
      </w:r>
    </w:p>
    <w:p w:rsidR="00276991" w:rsidRPr="00C55CC6" w:rsidRDefault="00687EBC" w:rsidP="00C55CC6">
      <w:pPr>
        <w:pStyle w:val="1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C55CC6">
        <w:rPr>
          <w:color w:val="000000"/>
          <w:spacing w:val="0"/>
          <w:sz w:val="24"/>
          <w:szCs w:val="24"/>
        </w:rPr>
        <w:t xml:space="preserve">Реологический метод исследования дисперсных систем. Реологические модели (Гука, Сен-Венана—Кулона, Ньютона, Кельвина и Максвелла). </w:t>
      </w:r>
      <w:proofErr w:type="spellStart"/>
      <w:r w:rsidRPr="00C55CC6">
        <w:rPr>
          <w:color w:val="000000"/>
          <w:spacing w:val="0"/>
          <w:sz w:val="24"/>
          <w:szCs w:val="24"/>
        </w:rPr>
        <w:t>Упруговязкое</w:t>
      </w:r>
      <w:proofErr w:type="spellEnd"/>
      <w:r w:rsidRPr="00C55CC6">
        <w:rPr>
          <w:color w:val="000000"/>
          <w:spacing w:val="0"/>
          <w:sz w:val="24"/>
          <w:szCs w:val="24"/>
        </w:rPr>
        <w:t xml:space="preserve">, вязкоупругое, вязкопластическое тела. Время релаксации напряжения и деформации. </w:t>
      </w:r>
    </w:p>
    <w:p w:rsidR="00687EBC" w:rsidRPr="00C55CC6" w:rsidRDefault="00687EBC" w:rsidP="00C55CC6">
      <w:pPr>
        <w:pStyle w:val="1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C55CC6">
        <w:rPr>
          <w:color w:val="000000"/>
          <w:spacing w:val="0"/>
          <w:sz w:val="24"/>
          <w:szCs w:val="24"/>
        </w:rPr>
        <w:t>Адсорбционное влияние среды на пластичность и прочность твердых тел и материалов. Адсорбционное понижение прочности</w:t>
      </w:r>
      <w:proofErr w:type="gramStart"/>
      <w:r w:rsidRPr="00C55CC6">
        <w:rPr>
          <w:color w:val="000000"/>
          <w:spacing w:val="0"/>
          <w:sz w:val="24"/>
          <w:szCs w:val="24"/>
        </w:rPr>
        <w:t>.</w:t>
      </w:r>
      <w:proofErr w:type="gramEnd"/>
      <w:r w:rsidRPr="00C55CC6">
        <w:rPr>
          <w:color w:val="000000"/>
          <w:spacing w:val="0"/>
          <w:sz w:val="24"/>
          <w:szCs w:val="24"/>
        </w:rPr>
        <w:t xml:space="preserve"> </w:t>
      </w:r>
      <w:proofErr w:type="gramStart"/>
      <w:r w:rsidRPr="00C55CC6">
        <w:rPr>
          <w:color w:val="000000"/>
          <w:spacing w:val="0"/>
          <w:sz w:val="24"/>
          <w:szCs w:val="24"/>
        </w:rPr>
        <w:t>о</w:t>
      </w:r>
      <w:proofErr w:type="gramEnd"/>
      <w:r w:rsidRPr="00C55CC6">
        <w:rPr>
          <w:color w:val="000000"/>
          <w:spacing w:val="0"/>
          <w:sz w:val="24"/>
          <w:szCs w:val="24"/>
        </w:rPr>
        <w:t>сновные факторы, определяющие формы и интенсивность его проявления; роль в геологических процессах, использование в технике.</w:t>
      </w:r>
    </w:p>
    <w:p w:rsidR="00687EBC" w:rsidRPr="00C55CC6" w:rsidRDefault="00687EBC" w:rsidP="00C55CC6">
      <w:pPr>
        <w:pStyle w:val="1"/>
        <w:numPr>
          <w:ilvl w:val="0"/>
          <w:numId w:val="5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caps/>
          <w:sz w:val="24"/>
          <w:szCs w:val="24"/>
        </w:rPr>
      </w:pPr>
      <w:proofErr w:type="spellStart"/>
      <w:r w:rsidRPr="00C55CC6">
        <w:rPr>
          <w:color w:val="000000"/>
          <w:spacing w:val="0"/>
          <w:sz w:val="24"/>
          <w:szCs w:val="24"/>
        </w:rPr>
        <w:t>Коагуляционные</w:t>
      </w:r>
      <w:proofErr w:type="spellEnd"/>
      <w:r w:rsidRPr="00C55CC6">
        <w:rPr>
          <w:color w:val="000000"/>
          <w:spacing w:val="0"/>
          <w:sz w:val="24"/>
          <w:szCs w:val="24"/>
        </w:rPr>
        <w:t xml:space="preserve"> методы очистки природных и сточных вод. Электрохимическая коагуляция. </w:t>
      </w:r>
      <w:proofErr w:type="spellStart"/>
      <w:r w:rsidRPr="00C55CC6">
        <w:rPr>
          <w:color w:val="000000"/>
          <w:spacing w:val="0"/>
          <w:sz w:val="24"/>
          <w:szCs w:val="24"/>
        </w:rPr>
        <w:t>Флокуляционные</w:t>
      </w:r>
      <w:proofErr w:type="spellEnd"/>
      <w:r w:rsidRPr="00C55CC6">
        <w:rPr>
          <w:color w:val="000000"/>
          <w:spacing w:val="0"/>
          <w:sz w:val="24"/>
          <w:szCs w:val="24"/>
        </w:rPr>
        <w:t xml:space="preserve"> методы очистки. Пенная сепарация</w:t>
      </w:r>
      <w:r w:rsidR="008C0C63" w:rsidRPr="00C55CC6">
        <w:rPr>
          <w:color w:val="000000"/>
          <w:spacing w:val="0"/>
          <w:sz w:val="24"/>
          <w:szCs w:val="24"/>
        </w:rPr>
        <w:t>.</w:t>
      </w:r>
      <w:r w:rsidRPr="00C55CC6">
        <w:rPr>
          <w:color w:val="000000"/>
          <w:spacing w:val="0"/>
          <w:sz w:val="24"/>
          <w:szCs w:val="24"/>
        </w:rPr>
        <w:t xml:space="preserve"> Флотация, </w:t>
      </w:r>
      <w:proofErr w:type="spellStart"/>
      <w:r w:rsidRPr="00C55CC6">
        <w:rPr>
          <w:color w:val="000000"/>
          <w:spacing w:val="0"/>
          <w:sz w:val="24"/>
          <w:szCs w:val="24"/>
        </w:rPr>
        <w:t>микрофлотация</w:t>
      </w:r>
      <w:proofErr w:type="spellEnd"/>
      <w:r w:rsidRPr="00C55CC6">
        <w:rPr>
          <w:color w:val="000000"/>
          <w:spacing w:val="0"/>
          <w:sz w:val="24"/>
          <w:szCs w:val="24"/>
        </w:rPr>
        <w:t xml:space="preserve">. Адсорбционные методы очистки сточных вод от органических веществ. </w:t>
      </w:r>
    </w:p>
    <w:p w:rsidR="00EA0500" w:rsidRDefault="00EA0500" w:rsidP="008E7151">
      <w:pPr>
        <w:pStyle w:val="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EA0500" w:rsidRDefault="00EA0500" w:rsidP="008E7151">
      <w:pPr>
        <w:pStyle w:val="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sectPr w:rsidR="00EA0500" w:rsidSect="008E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B45"/>
    <w:multiLevelType w:val="hybridMultilevel"/>
    <w:tmpl w:val="D206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135934"/>
    <w:multiLevelType w:val="hybridMultilevel"/>
    <w:tmpl w:val="EAEC081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401CC6"/>
    <w:multiLevelType w:val="hybridMultilevel"/>
    <w:tmpl w:val="156A05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EE83AFF"/>
    <w:multiLevelType w:val="hybridMultilevel"/>
    <w:tmpl w:val="0D48E8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131168"/>
    <w:multiLevelType w:val="hybridMultilevel"/>
    <w:tmpl w:val="DE26EE3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7151"/>
    <w:rsid w:val="00161D1E"/>
    <w:rsid w:val="0020275A"/>
    <w:rsid w:val="00220400"/>
    <w:rsid w:val="00276991"/>
    <w:rsid w:val="002F355D"/>
    <w:rsid w:val="0034009D"/>
    <w:rsid w:val="00396207"/>
    <w:rsid w:val="003F4C04"/>
    <w:rsid w:val="0052031B"/>
    <w:rsid w:val="005A122E"/>
    <w:rsid w:val="00667900"/>
    <w:rsid w:val="00687EBC"/>
    <w:rsid w:val="00753166"/>
    <w:rsid w:val="00754080"/>
    <w:rsid w:val="00774CB5"/>
    <w:rsid w:val="007B6067"/>
    <w:rsid w:val="007C4B80"/>
    <w:rsid w:val="00812F10"/>
    <w:rsid w:val="00820A1A"/>
    <w:rsid w:val="00822774"/>
    <w:rsid w:val="008C0C63"/>
    <w:rsid w:val="008E41CB"/>
    <w:rsid w:val="008E7151"/>
    <w:rsid w:val="00912ACE"/>
    <w:rsid w:val="00914455"/>
    <w:rsid w:val="0093122D"/>
    <w:rsid w:val="00A230CD"/>
    <w:rsid w:val="00AF3419"/>
    <w:rsid w:val="00AF77C2"/>
    <w:rsid w:val="00B26D3A"/>
    <w:rsid w:val="00B412FA"/>
    <w:rsid w:val="00BB1B49"/>
    <w:rsid w:val="00BC1307"/>
    <w:rsid w:val="00C55CC6"/>
    <w:rsid w:val="00CA26B2"/>
    <w:rsid w:val="00EA0500"/>
    <w:rsid w:val="00EA16C7"/>
    <w:rsid w:val="00EB6AF9"/>
    <w:rsid w:val="00F652F5"/>
    <w:rsid w:val="00F85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5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7151"/>
    <w:rPr>
      <w:rFonts w:cs="Times New Roman"/>
      <w:color w:val="0066CC"/>
      <w:u w:val="single"/>
    </w:rPr>
  </w:style>
  <w:style w:type="character" w:customStyle="1" w:styleId="Bodytext">
    <w:name w:val="Body text_"/>
    <w:basedOn w:val="a0"/>
    <w:link w:val="3"/>
    <w:uiPriority w:val="99"/>
    <w:locked/>
    <w:rsid w:val="008E7151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8E7151"/>
    <w:pPr>
      <w:shd w:val="clear" w:color="auto" w:fill="FFFFFF"/>
      <w:spacing w:line="552" w:lineRule="exact"/>
      <w:ind w:hanging="56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styleId="a4">
    <w:name w:val="List Paragraph"/>
    <w:basedOn w:val="a"/>
    <w:uiPriority w:val="99"/>
    <w:qFormat/>
    <w:rsid w:val="008E7151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8E7151"/>
    <w:rPr>
      <w:rFonts w:cs="Times New Roman"/>
    </w:rPr>
  </w:style>
  <w:style w:type="character" w:customStyle="1" w:styleId="a5">
    <w:name w:val="Основной текст_"/>
    <w:basedOn w:val="a0"/>
    <w:link w:val="1"/>
    <w:rsid w:val="00687EBC"/>
    <w:rPr>
      <w:rFonts w:ascii="Times New Roman" w:eastAsia="Times New Roman" w:hAnsi="Times New Roman"/>
      <w:spacing w:val="7"/>
      <w:shd w:val="clear" w:color="auto" w:fill="FFFFFF"/>
    </w:rPr>
  </w:style>
  <w:style w:type="character" w:customStyle="1" w:styleId="10">
    <w:name w:val="Заголовок №1_"/>
    <w:basedOn w:val="a0"/>
    <w:link w:val="11"/>
    <w:rsid w:val="00687EBC"/>
    <w:rPr>
      <w:rFonts w:ascii="Times New Roman" w:eastAsia="Times New Roman" w:hAnsi="Times New Roman"/>
      <w:b/>
      <w:bCs/>
      <w:spacing w:val="5"/>
      <w:shd w:val="clear" w:color="auto" w:fill="FFFFFF"/>
    </w:rPr>
  </w:style>
  <w:style w:type="paragraph" w:customStyle="1" w:styleId="1">
    <w:name w:val="Основной текст1"/>
    <w:basedOn w:val="a"/>
    <w:link w:val="a5"/>
    <w:rsid w:val="00687EBC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color w:val="auto"/>
      <w:spacing w:val="7"/>
      <w:sz w:val="20"/>
      <w:szCs w:val="20"/>
    </w:rPr>
  </w:style>
  <w:style w:type="paragraph" w:customStyle="1" w:styleId="11">
    <w:name w:val="Заголовок №1"/>
    <w:basedOn w:val="a"/>
    <w:link w:val="10"/>
    <w:rsid w:val="00687EBC"/>
    <w:pPr>
      <w:shd w:val="clear" w:color="auto" w:fill="FFFFFF"/>
      <w:spacing w:before="3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5"/>
      <w:sz w:val="20"/>
      <w:szCs w:val="20"/>
    </w:rPr>
  </w:style>
  <w:style w:type="character" w:customStyle="1" w:styleId="a6">
    <w:name w:val="Колонтитул_"/>
    <w:basedOn w:val="a0"/>
    <w:link w:val="a7"/>
    <w:rsid w:val="00687EBC"/>
    <w:rPr>
      <w:rFonts w:ascii="Times New Roman" w:eastAsia="Times New Roman" w:hAnsi="Times New Roman"/>
      <w:b/>
      <w:bCs/>
      <w:spacing w:val="10"/>
      <w:shd w:val="clear" w:color="auto" w:fill="FFFFFF"/>
    </w:rPr>
  </w:style>
  <w:style w:type="paragraph" w:customStyle="1" w:styleId="a7">
    <w:name w:val="Колонтитул"/>
    <w:basedOn w:val="a"/>
    <w:link w:val="a6"/>
    <w:rsid w:val="00687E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0"/>
      <w:sz w:val="20"/>
      <w:szCs w:val="20"/>
    </w:rPr>
  </w:style>
  <w:style w:type="character" w:customStyle="1" w:styleId="2">
    <w:name w:val="Основной текст (2)_"/>
    <w:basedOn w:val="a0"/>
    <w:link w:val="20"/>
    <w:rsid w:val="00687EB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7EBC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5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7151"/>
    <w:rPr>
      <w:rFonts w:cs="Times New Roman"/>
      <w:color w:val="0066CC"/>
      <w:u w:val="single"/>
    </w:rPr>
  </w:style>
  <w:style w:type="character" w:customStyle="1" w:styleId="Bodytext">
    <w:name w:val="Body text_"/>
    <w:basedOn w:val="a0"/>
    <w:link w:val="3"/>
    <w:uiPriority w:val="99"/>
    <w:locked/>
    <w:rsid w:val="008E7151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8E7151"/>
    <w:pPr>
      <w:shd w:val="clear" w:color="auto" w:fill="FFFFFF"/>
      <w:spacing w:line="552" w:lineRule="exact"/>
      <w:ind w:hanging="56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styleId="a4">
    <w:name w:val="List Paragraph"/>
    <w:basedOn w:val="a"/>
    <w:uiPriority w:val="99"/>
    <w:qFormat/>
    <w:rsid w:val="008E7151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8E71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BusInk103</cp:lastModifiedBy>
  <cp:revision>5</cp:revision>
  <cp:lastPrinted>2018-03-28T07:23:00Z</cp:lastPrinted>
  <dcterms:created xsi:type="dcterms:W3CDTF">2018-03-27T11:41:00Z</dcterms:created>
  <dcterms:modified xsi:type="dcterms:W3CDTF">2018-03-28T07:24:00Z</dcterms:modified>
</cp:coreProperties>
</file>