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7C626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C6263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1E1E4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1E1E4A" w:rsidP="001E1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E4A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104F7D" w:rsidRPr="00400EAE">
        <w:rPr>
          <w:rFonts w:ascii="Times New Roman" w:hAnsi="Times New Roman"/>
          <w:sz w:val="24"/>
          <w:szCs w:val="24"/>
        </w:rPr>
        <w:t>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 w:rsidR="00FC0E48"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75503D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1E1E4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1E1E4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1E1E4A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1E1E4A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7C6263">
        <w:rPr>
          <w:rFonts w:ascii="Times New Roman" w:hAnsi="Times New Roman" w:cs="Times New Roman"/>
          <w:sz w:val="24"/>
          <w:szCs w:val="24"/>
        </w:rPr>
        <w:t>_</w:t>
      </w:r>
      <w:r w:rsidR="007C6263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1E4A" w:rsidRPr="001E1E4A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Pr="00400E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75503D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5820AD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Борисов Иван Николаевич – заведующий кафедрой технологии цемента и композиционных материалов, д</w:t>
      </w:r>
      <w:r w:rsidR="001E1E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 xml:space="preserve">р </w:t>
      </w:r>
      <w:proofErr w:type="spellStart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1E1E4A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1E1E4A">
        <w:rPr>
          <w:rFonts w:ascii="Times New Roman" w:hAnsi="Times New Roman" w:cs="Times New Roman"/>
          <w:sz w:val="24"/>
          <w:szCs w:val="24"/>
        </w:rPr>
        <w:t>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E1E4A">
        <w:rPr>
          <w:rFonts w:ascii="Times New Roman" w:hAnsi="Times New Roman" w:cs="Times New Roman"/>
          <w:sz w:val="24"/>
          <w:szCs w:val="24"/>
        </w:rPr>
        <w:t xml:space="preserve"> 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сборнике статей </w:t>
      </w:r>
      <w:r w:rsidRPr="001E1E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Международной науч</w:t>
      </w:r>
      <w:proofErr w:type="gramStart"/>
      <w:r w:rsidRPr="001E1E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.-</w:t>
      </w:r>
      <w:proofErr w:type="spellStart"/>
      <w:proofErr w:type="gramEnd"/>
      <w:r w:rsidRPr="001E1E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практ</w:t>
      </w:r>
      <w:proofErr w:type="spellEnd"/>
      <w:r w:rsidRPr="001E1E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 конференции «Современная наука: тенденции развития» 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1E4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Соболевой Е.А., Павловой В.С.______ </w:t>
      </w:r>
    </w:p>
    <w:p w:rsidR="00620910" w:rsidRPr="001E1E4A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E4A">
        <w:rPr>
          <w:rFonts w:ascii="Times New Roman" w:hAnsi="Times New Roman" w:cs="Times New Roman"/>
          <w:color w:val="FF0000"/>
          <w:sz w:val="24"/>
          <w:szCs w:val="24"/>
          <w:u w:val="single"/>
        </w:rPr>
        <w:t>«Деловая игра как эффективный метод обучения студентов»</w:t>
      </w:r>
      <w:r w:rsidRPr="001E1E4A">
        <w:rPr>
          <w:rFonts w:ascii="Times New Roman" w:hAnsi="Times New Roman" w:cs="Times New Roman"/>
          <w:color w:val="FF0000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1E1E4A">
        <w:rPr>
          <w:rFonts w:ascii="Times New Roman" w:eastAsia="Calibri" w:hAnsi="Times New Roman" w:cs="Times New Roman"/>
          <w:sz w:val="24"/>
          <w:szCs w:val="24"/>
        </w:rPr>
        <w:t>Клюев С.В.</w:t>
      </w:r>
      <w:bookmarkStart w:id="0" w:name="_GoBack"/>
      <w:bookmarkEnd w:id="0"/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Pr="005820AD" w:rsidRDefault="00620910" w:rsidP="00807F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0AD">
        <w:rPr>
          <w:rFonts w:ascii="Times New Roman" w:hAnsi="Times New Roman"/>
          <w:color w:val="FF0000"/>
          <w:sz w:val="24"/>
          <w:szCs w:val="24"/>
        </w:rPr>
        <w:t>ТЦКМ</w:t>
      </w:r>
      <w:r w:rsidRPr="005820A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20AD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E1E4A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820AD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5503D"/>
    <w:rsid w:val="00764267"/>
    <w:rsid w:val="007679E8"/>
    <w:rsid w:val="00773F7A"/>
    <w:rsid w:val="007A0A45"/>
    <w:rsid w:val="007B2C19"/>
    <w:rsid w:val="007B3155"/>
    <w:rsid w:val="007C6263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DED-BD2D-43EB-A5E5-E80F06C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Karina</cp:lastModifiedBy>
  <cp:revision>22</cp:revision>
  <cp:lastPrinted>2015-06-25T13:30:00Z</cp:lastPrinted>
  <dcterms:created xsi:type="dcterms:W3CDTF">2017-01-17T06:58:00Z</dcterms:created>
  <dcterms:modified xsi:type="dcterms:W3CDTF">2020-08-27T09:23:00Z</dcterms:modified>
</cp:coreProperties>
</file>