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28" w:rsidRPr="005F1B8C" w:rsidRDefault="00AD4428">
      <w:pPr>
        <w:pStyle w:val="ConsPlusTitlePage"/>
        <w:rPr>
          <w:rFonts w:ascii="Times New Roman" w:hAnsi="Times New Roman" w:cs="Times New Roman"/>
        </w:rPr>
      </w:pPr>
    </w:p>
    <w:p w:rsidR="00AD4428" w:rsidRPr="005F1B8C" w:rsidRDefault="00AD4428">
      <w:pPr>
        <w:pStyle w:val="ConsPlusNormal"/>
        <w:jc w:val="both"/>
        <w:outlineLvl w:val="0"/>
        <w:rPr>
          <w:rFonts w:ascii="Times New Roman" w:hAnsi="Times New Roman" w:cs="Times New Roman"/>
        </w:rPr>
      </w:pPr>
    </w:p>
    <w:p w:rsidR="00AD4428" w:rsidRPr="005F1B8C" w:rsidRDefault="00AD4428">
      <w:pPr>
        <w:pStyle w:val="ConsPlusTitle"/>
        <w:jc w:val="center"/>
        <w:outlineLvl w:val="0"/>
        <w:rPr>
          <w:rFonts w:ascii="Times New Roman" w:hAnsi="Times New Roman" w:cs="Times New Roman"/>
        </w:rPr>
      </w:pPr>
      <w:r w:rsidRPr="005F1B8C">
        <w:rPr>
          <w:rFonts w:ascii="Times New Roman" w:hAnsi="Times New Roman" w:cs="Times New Roman"/>
        </w:rPr>
        <w:t>МИНИСТЕРСТВО ТРУДА И СОЦИАЛЬНОЙ ЗАЩИТЫ РОССИЙСКОЙ ФЕДЕРАЦИИ</w:t>
      </w:r>
    </w:p>
    <w:p w:rsidR="00AD4428" w:rsidRPr="005F1B8C" w:rsidRDefault="00AD4428">
      <w:pPr>
        <w:pStyle w:val="ConsPlusTitle"/>
        <w:jc w:val="center"/>
        <w:rPr>
          <w:rFonts w:ascii="Times New Roman" w:hAnsi="Times New Roman" w:cs="Times New Roman"/>
        </w:rPr>
      </w:pPr>
    </w:p>
    <w:p w:rsidR="00AD4428" w:rsidRPr="005F1B8C" w:rsidRDefault="00AD4428">
      <w:pPr>
        <w:pStyle w:val="ConsPlusTitle"/>
        <w:jc w:val="center"/>
        <w:rPr>
          <w:rFonts w:ascii="Times New Roman" w:hAnsi="Times New Roman" w:cs="Times New Roman"/>
        </w:rPr>
      </w:pPr>
      <w:r w:rsidRPr="005F1B8C">
        <w:rPr>
          <w:rFonts w:ascii="Times New Roman" w:hAnsi="Times New Roman" w:cs="Times New Roman"/>
        </w:rPr>
        <w:t>ПИСЬМО</w:t>
      </w:r>
    </w:p>
    <w:p w:rsidR="00AD4428" w:rsidRPr="005F1B8C" w:rsidRDefault="00AD4428">
      <w:pPr>
        <w:pStyle w:val="ConsPlusTitle"/>
        <w:jc w:val="center"/>
        <w:rPr>
          <w:rFonts w:ascii="Times New Roman" w:hAnsi="Times New Roman" w:cs="Times New Roman"/>
        </w:rPr>
      </w:pPr>
      <w:r w:rsidRPr="005F1B8C">
        <w:rPr>
          <w:rFonts w:ascii="Times New Roman" w:hAnsi="Times New Roman" w:cs="Times New Roman"/>
        </w:rPr>
        <w:t>от 21 марта 2023 г. N 28-6/10/П-2161</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ind w:firstLine="540"/>
        <w:jc w:val="both"/>
        <w:rPr>
          <w:rFonts w:ascii="Times New Roman" w:hAnsi="Times New Roman" w:cs="Times New Roman"/>
        </w:rPr>
      </w:pPr>
      <w:r w:rsidRPr="005F1B8C">
        <w:rPr>
          <w:rFonts w:ascii="Times New Roman" w:hAnsi="Times New Roman" w:cs="Times New Roman"/>
        </w:rPr>
        <w:t xml:space="preserve">Министерством труда и социальной защиты Российской Федерации в рамках реализации полномочий, предусмотренных </w:t>
      </w:r>
      <w:hyperlink r:id="rId4">
        <w:r w:rsidRPr="005F1B8C">
          <w:rPr>
            <w:rFonts w:ascii="Times New Roman" w:hAnsi="Times New Roman" w:cs="Times New Roman"/>
            <w:color w:val="0000FF"/>
          </w:rPr>
          <w:t>подпунктами "а"</w:t>
        </w:r>
      </w:hyperlink>
      <w:r w:rsidRPr="005F1B8C">
        <w:rPr>
          <w:rFonts w:ascii="Times New Roman" w:hAnsi="Times New Roman" w:cs="Times New Roman"/>
        </w:rPr>
        <w:t xml:space="preserve"> и </w:t>
      </w:r>
      <w:hyperlink r:id="rId5">
        <w:r w:rsidRPr="005F1B8C">
          <w:rPr>
            <w:rFonts w:ascii="Times New Roman" w:hAnsi="Times New Roman" w:cs="Times New Roman"/>
            <w:color w:val="0000FF"/>
          </w:rPr>
          <w:t>"в" пункта 25</w:t>
        </w:r>
      </w:hyperlink>
      <w:r w:rsidRPr="005F1B8C">
        <w:rPr>
          <w:rFonts w:ascii="Times New Roman" w:hAnsi="Times New Roman" w:cs="Times New Roman"/>
        </w:rPr>
        <w:t xml:space="preserve"> Указа Президента Российской Федерации от 2 апреля 2013 г. N 309 "О мерах по реализации отдельных положений Федерального </w:t>
      </w:r>
      <w:hyperlink r:id="rId6">
        <w:r w:rsidRPr="005F1B8C">
          <w:rPr>
            <w:rFonts w:ascii="Times New Roman" w:hAnsi="Times New Roman" w:cs="Times New Roman"/>
            <w:color w:val="0000FF"/>
          </w:rPr>
          <w:t>закона</w:t>
        </w:r>
      </w:hyperlink>
      <w:r w:rsidRPr="005F1B8C">
        <w:rPr>
          <w:rFonts w:ascii="Times New Roman" w:hAnsi="Times New Roman" w:cs="Times New Roman"/>
        </w:rPr>
        <w:t xml:space="preserve"> "О противодействии коррупции", и в связи с изданием </w:t>
      </w:r>
      <w:hyperlink r:id="rId7">
        <w:r w:rsidRPr="005F1B8C">
          <w:rPr>
            <w:rFonts w:ascii="Times New Roman" w:hAnsi="Times New Roman" w:cs="Times New Roman"/>
            <w:color w:val="0000FF"/>
          </w:rPr>
          <w:t>Указа</w:t>
        </w:r>
      </w:hyperlink>
      <w:r w:rsidRPr="005F1B8C">
        <w:rPr>
          <w:rFonts w:ascii="Times New Roman" w:hAnsi="Times New Roman" w:cs="Times New Roman"/>
        </w:rPr>
        <w:t xml:space="preserve"> Президента Российской Федерации от 29 декабря 2022 г. N 968 "Об особенн</w:t>
      </w:r>
      <w:bookmarkStart w:id="0" w:name="_GoBack"/>
      <w:bookmarkEnd w:id="0"/>
      <w:r w:rsidRPr="005F1B8C">
        <w:rPr>
          <w:rFonts w:ascii="Times New Roman" w:hAnsi="Times New Roman" w:cs="Times New Roman"/>
        </w:rPr>
        <w:t>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подготовлены инструктивно-методические материалы по вопросам реализации обозначенного Указа Президента Российской Федерации (далее - инструктивно-методические материалы) (прилагаются).</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Просим довести положения инструктивно-методических </w:t>
      </w:r>
      <w:hyperlink w:anchor="P21">
        <w:r w:rsidRPr="005F1B8C">
          <w:rPr>
            <w:rFonts w:ascii="Times New Roman" w:hAnsi="Times New Roman" w:cs="Times New Roman"/>
            <w:color w:val="0000FF"/>
          </w:rPr>
          <w:t>материалов</w:t>
        </w:r>
      </w:hyperlink>
      <w:r w:rsidRPr="005F1B8C">
        <w:rPr>
          <w:rFonts w:ascii="Times New Roman" w:hAnsi="Times New Roman" w:cs="Times New Roman"/>
        </w:rPr>
        <w:t xml:space="preserve"> до заинтересованных лиц, в том числе до лиц, замещающих должности, осуществление полномочий по которым влечет за собой обязанность представлять сведения о доходах, расходах, об имуществе и обязательствах имущественного характера, и являющихся участниками специальной военной операции либо направленными (командированными) для выполнения задач на соответствующих территориях.</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Инструктивно-методические </w:t>
      </w:r>
      <w:hyperlink w:anchor="P21">
        <w:r w:rsidRPr="005F1B8C">
          <w:rPr>
            <w:rFonts w:ascii="Times New Roman" w:hAnsi="Times New Roman" w:cs="Times New Roman"/>
            <w:color w:val="0000FF"/>
          </w:rPr>
          <w:t>материалы</w:t>
        </w:r>
      </w:hyperlink>
      <w:r w:rsidRPr="005F1B8C">
        <w:rPr>
          <w:rFonts w:ascii="Times New Roman" w:hAnsi="Times New Roman" w:cs="Times New Roman"/>
        </w:rPr>
        <w:t xml:space="preserve"> доступны по ссылке: https://fexch.mintrud.gov.ru/s/yWdaMqo6CMcmYE7, а также в ближайшее время будут размещены по ссылке: https://mintrud.gov.ru/ministry/programms/anticorruption/9.</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В случае наличия вопросов по отдельным положениям инструктивно-методических материалов просим направлять их на адрес электронной почты: monitoring-dgs@mintrud.gov.ru.</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Дополнительно сообщаем, что в связи с выявленными особенностями отдельные положения Методических </w:t>
      </w:r>
      <w:hyperlink r:id="rId8">
        <w:r w:rsidRPr="005F1B8C">
          <w:rPr>
            <w:rFonts w:ascii="Times New Roman" w:hAnsi="Times New Roman" w:cs="Times New Roman"/>
            <w:color w:val="0000FF"/>
          </w:rPr>
          <w:t>рекомендаций</w:t>
        </w:r>
      </w:hyperlink>
      <w:r w:rsidRPr="005F1B8C">
        <w:rPr>
          <w:rFonts w:ascii="Times New Roman" w:hAnsi="Times New Roman" w:cs="Times New Roman"/>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 скорректированы посредством использования универсальной формулировки "Справка о доходах и суммах налога физического лица".</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Актуальная редакция данных Методических материалов и брошюра доступны по ссылке: https://mintrud.gov.ru/ministry/programms/anticorruption/9/5.</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jc w:val="right"/>
        <w:rPr>
          <w:rFonts w:ascii="Times New Roman" w:hAnsi="Times New Roman" w:cs="Times New Roman"/>
        </w:rPr>
      </w:pPr>
      <w:r w:rsidRPr="005F1B8C">
        <w:rPr>
          <w:rFonts w:ascii="Times New Roman" w:hAnsi="Times New Roman" w:cs="Times New Roman"/>
        </w:rPr>
        <w:t>Е.В.МУХТИЯРОВА</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jc w:val="right"/>
        <w:outlineLvl w:val="0"/>
        <w:rPr>
          <w:rFonts w:ascii="Times New Roman" w:hAnsi="Times New Roman" w:cs="Times New Roman"/>
        </w:rPr>
      </w:pPr>
      <w:r w:rsidRPr="005F1B8C">
        <w:rPr>
          <w:rFonts w:ascii="Times New Roman" w:hAnsi="Times New Roman" w:cs="Times New Roman"/>
        </w:rPr>
        <w:t>Приложение</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Title"/>
        <w:jc w:val="center"/>
        <w:rPr>
          <w:rFonts w:ascii="Times New Roman" w:hAnsi="Times New Roman" w:cs="Times New Roman"/>
        </w:rPr>
      </w:pPr>
      <w:bookmarkStart w:id="1" w:name="P21"/>
      <w:bookmarkEnd w:id="1"/>
      <w:r w:rsidRPr="005F1B8C">
        <w:rPr>
          <w:rFonts w:ascii="Times New Roman" w:hAnsi="Times New Roman" w:cs="Times New Roman"/>
        </w:rPr>
        <w:t>ИНСТРУКТИВНО-МЕТОДИЧЕСКИЕ МАТЕРИАЛЫ</w:t>
      </w:r>
    </w:p>
    <w:p w:rsidR="00AD4428" w:rsidRPr="005F1B8C" w:rsidRDefault="00AD4428">
      <w:pPr>
        <w:pStyle w:val="ConsPlusTitle"/>
        <w:jc w:val="center"/>
        <w:rPr>
          <w:rFonts w:ascii="Times New Roman" w:hAnsi="Times New Roman" w:cs="Times New Roman"/>
        </w:rPr>
      </w:pPr>
      <w:r w:rsidRPr="005F1B8C">
        <w:rPr>
          <w:rFonts w:ascii="Times New Roman" w:hAnsi="Times New Roman" w:cs="Times New Roman"/>
        </w:rPr>
        <w:t>ПО ВОПРОСАМ РЕАЛИЗАЦИИ УКАЗА ПРЕЗИДЕНТА РОССИЙСКОЙ ФЕДЕРАЦИИ</w:t>
      </w:r>
    </w:p>
    <w:p w:rsidR="00AD4428" w:rsidRPr="005F1B8C" w:rsidRDefault="00AD4428">
      <w:pPr>
        <w:pStyle w:val="ConsPlusTitle"/>
        <w:jc w:val="center"/>
        <w:rPr>
          <w:rFonts w:ascii="Times New Roman" w:hAnsi="Times New Roman" w:cs="Times New Roman"/>
        </w:rPr>
      </w:pPr>
      <w:r w:rsidRPr="005F1B8C">
        <w:rPr>
          <w:rFonts w:ascii="Times New Roman" w:hAnsi="Times New Roman" w:cs="Times New Roman"/>
        </w:rPr>
        <w:t>ОТ 29 ДЕКАБРЯ 2022 Г. N 968 "ОБ ОСОБЕННОСТЯХ ИСПОЛНЕНИЯ</w:t>
      </w:r>
    </w:p>
    <w:p w:rsidR="00AD4428" w:rsidRPr="005F1B8C" w:rsidRDefault="00AD4428">
      <w:pPr>
        <w:pStyle w:val="ConsPlusTitle"/>
        <w:jc w:val="center"/>
        <w:rPr>
          <w:rFonts w:ascii="Times New Roman" w:hAnsi="Times New Roman" w:cs="Times New Roman"/>
        </w:rPr>
      </w:pPr>
      <w:r w:rsidRPr="005F1B8C">
        <w:rPr>
          <w:rFonts w:ascii="Times New Roman" w:hAnsi="Times New Roman" w:cs="Times New Roman"/>
        </w:rPr>
        <w:t>ОБЯЗАННОСТЕЙ, СОБЛЮДЕНИЯ ОГРАНИЧЕНИЙ И ЗАПРЕТОВ В ОБЛАСТИ</w:t>
      </w:r>
    </w:p>
    <w:p w:rsidR="00AD4428" w:rsidRPr="005F1B8C" w:rsidRDefault="00AD4428">
      <w:pPr>
        <w:pStyle w:val="ConsPlusTitle"/>
        <w:jc w:val="center"/>
        <w:rPr>
          <w:rFonts w:ascii="Times New Roman" w:hAnsi="Times New Roman" w:cs="Times New Roman"/>
        </w:rPr>
      </w:pPr>
      <w:r w:rsidRPr="005F1B8C">
        <w:rPr>
          <w:rFonts w:ascii="Times New Roman" w:hAnsi="Times New Roman" w:cs="Times New Roman"/>
        </w:rPr>
        <w:t>ПРОТИВОДЕЙСТВИЯ КОРРУПЦИИ НЕКОТОРЫМИ КАТЕГОРИЯМИ ГРАЖДАН</w:t>
      </w:r>
    </w:p>
    <w:p w:rsidR="00AD4428" w:rsidRPr="005F1B8C" w:rsidRDefault="00AD4428">
      <w:pPr>
        <w:pStyle w:val="ConsPlusTitle"/>
        <w:jc w:val="center"/>
        <w:rPr>
          <w:rFonts w:ascii="Times New Roman" w:hAnsi="Times New Roman" w:cs="Times New Roman"/>
        </w:rPr>
      </w:pPr>
      <w:r w:rsidRPr="005F1B8C">
        <w:rPr>
          <w:rFonts w:ascii="Times New Roman" w:hAnsi="Times New Roman" w:cs="Times New Roman"/>
        </w:rPr>
        <w:t>В ПЕРИОД ПРОВЕДЕНИЯ СПЕЦИАЛЬНОЙ ВОЕННОЙ ОПЕРАЦИИ"</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Title"/>
        <w:jc w:val="center"/>
        <w:outlineLvl w:val="1"/>
        <w:rPr>
          <w:rFonts w:ascii="Times New Roman" w:hAnsi="Times New Roman" w:cs="Times New Roman"/>
        </w:rPr>
      </w:pPr>
      <w:r w:rsidRPr="005F1B8C">
        <w:rPr>
          <w:rFonts w:ascii="Times New Roman" w:hAnsi="Times New Roman" w:cs="Times New Roman"/>
        </w:rPr>
        <w:t>Сокращения, используемые в настоящих</w:t>
      </w:r>
    </w:p>
    <w:p w:rsidR="00AD4428" w:rsidRPr="005F1B8C" w:rsidRDefault="00AD4428">
      <w:pPr>
        <w:pStyle w:val="ConsPlusTitle"/>
        <w:jc w:val="center"/>
        <w:rPr>
          <w:rFonts w:ascii="Times New Roman" w:hAnsi="Times New Roman" w:cs="Times New Roman"/>
        </w:rPr>
      </w:pPr>
      <w:r w:rsidRPr="005F1B8C">
        <w:rPr>
          <w:rFonts w:ascii="Times New Roman" w:hAnsi="Times New Roman" w:cs="Times New Roman"/>
        </w:rPr>
        <w:t>инструктивно-методических материалах</w:t>
      </w:r>
    </w:p>
    <w:p w:rsidR="00AD4428" w:rsidRPr="005F1B8C" w:rsidRDefault="00AD442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746"/>
      </w:tblGrid>
      <w:tr w:rsidR="00AD4428" w:rsidRPr="005F1B8C">
        <w:tc>
          <w:tcPr>
            <w:tcW w:w="2268" w:type="dxa"/>
          </w:tcPr>
          <w:p w:rsidR="00AD4428" w:rsidRPr="005F1B8C" w:rsidRDefault="00AD4428">
            <w:pPr>
              <w:pStyle w:val="ConsPlusNormal"/>
              <w:jc w:val="center"/>
              <w:rPr>
                <w:rFonts w:ascii="Times New Roman" w:hAnsi="Times New Roman" w:cs="Times New Roman"/>
              </w:rPr>
            </w:pPr>
            <w:r w:rsidRPr="005F1B8C">
              <w:rPr>
                <w:rFonts w:ascii="Times New Roman" w:hAnsi="Times New Roman" w:cs="Times New Roman"/>
              </w:rPr>
              <w:lastRenderedPageBreak/>
              <w:t>Сокращения</w:t>
            </w:r>
          </w:p>
        </w:tc>
        <w:tc>
          <w:tcPr>
            <w:tcW w:w="6746" w:type="dxa"/>
          </w:tcPr>
          <w:p w:rsidR="00AD4428" w:rsidRPr="005F1B8C" w:rsidRDefault="00AD4428">
            <w:pPr>
              <w:pStyle w:val="ConsPlusNormal"/>
              <w:jc w:val="center"/>
              <w:rPr>
                <w:rFonts w:ascii="Times New Roman" w:hAnsi="Times New Roman" w:cs="Times New Roman"/>
              </w:rPr>
            </w:pPr>
            <w:r w:rsidRPr="005F1B8C">
              <w:rPr>
                <w:rFonts w:ascii="Times New Roman" w:hAnsi="Times New Roman" w:cs="Times New Roman"/>
              </w:rPr>
              <w:t>Определения</w:t>
            </w:r>
          </w:p>
        </w:tc>
      </w:tr>
      <w:tr w:rsidR="00AD4428" w:rsidRPr="005F1B8C">
        <w:tc>
          <w:tcPr>
            <w:tcW w:w="2268" w:type="dxa"/>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Антикоррупционная структура</w:t>
            </w:r>
          </w:p>
        </w:tc>
        <w:tc>
          <w:tcPr>
            <w:tcW w:w="6746" w:type="dxa"/>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Управление Президента Российской Федерации по вопросам противодействия коррупции;</w:t>
            </w:r>
          </w:p>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структурное подразделение Аппарата Правительства Российской Федерации;</w:t>
            </w:r>
          </w:p>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подразделения органов публичной власти (организаций) по профилактике коррупционных и иных правонарушений (должностные лица органов публичной власти (организаций), ответственные за работу по профилактике коррупционных и иных правонарушений);</w:t>
            </w:r>
          </w:p>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органы субъектов Российской Федерации по профилактике коррупционных и иных правонарушений</w:t>
            </w:r>
          </w:p>
        </w:tc>
      </w:tr>
      <w:tr w:rsidR="00AD4428" w:rsidRPr="005F1B8C">
        <w:tc>
          <w:tcPr>
            <w:tcW w:w="2268" w:type="dxa"/>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Антикоррупционные стандарты</w:t>
            </w:r>
          </w:p>
        </w:tc>
        <w:tc>
          <w:tcPr>
            <w:tcW w:w="6746" w:type="dxa"/>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запреты, ограничения и обязанности, установленные в целях противодействия коррупции законодательством Российской Федерации</w:t>
            </w:r>
          </w:p>
        </w:tc>
      </w:tr>
      <w:tr w:rsidR="00AD4428" w:rsidRPr="005F1B8C">
        <w:tc>
          <w:tcPr>
            <w:tcW w:w="2268" w:type="dxa"/>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Добровольцы</w:t>
            </w:r>
          </w:p>
        </w:tc>
        <w:tc>
          <w:tcPr>
            <w:tcW w:w="6746" w:type="dxa"/>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лица, оказывающие на основании заключенного контракта добровольное содействие в выполнении задач, возложенных на Вооруженные Силы Российской Федерации</w:t>
            </w:r>
          </w:p>
        </w:tc>
      </w:tr>
      <w:tr w:rsidR="00AD4428" w:rsidRPr="005F1B8C">
        <w:tc>
          <w:tcPr>
            <w:tcW w:w="2268" w:type="dxa"/>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Командированные лица</w:t>
            </w:r>
          </w:p>
        </w:tc>
        <w:tc>
          <w:tcPr>
            <w:tcW w:w="6746" w:type="dxa"/>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лица, направленные (командированные) для выполнения любых задач на новых территориях.</w:t>
            </w:r>
          </w:p>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В их числе могут быть лица, замещающие:</w:t>
            </w:r>
          </w:p>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государственные должности Российской Федерации, государственные должности субъектов Российской Федерации, муниципальные должности;</w:t>
            </w:r>
          </w:p>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должности судей;</w:t>
            </w:r>
          </w:p>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должности членов Совета директоров Банка России, заместителей Председателя Банка России и иные должности в Банке России;</w:t>
            </w:r>
          </w:p>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должности в органах и организациях прокуратуры Российской Федерации, Следственном комитете Российской Федерации, МЧС России, а также должности государственной службы Российской Федерации в других государственных органах;</w:t>
            </w:r>
          </w:p>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должности муниципальной службы;</w:t>
            </w:r>
          </w:p>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должности в государственных корпорациях (компаниях), иных организациях, созданных на основании федеральных законов, и публично-правовых компаниях;</w:t>
            </w:r>
          </w:p>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должности в организациях, созданных для выполнения задач, поставленных перед федеральными государственными органами</w:t>
            </w:r>
          </w:p>
        </w:tc>
      </w:tr>
      <w:tr w:rsidR="00AD4428" w:rsidRPr="005F1B8C">
        <w:tc>
          <w:tcPr>
            <w:tcW w:w="2268" w:type="dxa"/>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Мобилизованные лица</w:t>
            </w:r>
          </w:p>
        </w:tc>
        <w:tc>
          <w:tcPr>
            <w:tcW w:w="6746" w:type="dxa"/>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лица, призванные на военную службу по мобилизации в Вооруженные Силы Российской Федерации</w:t>
            </w:r>
          </w:p>
        </w:tc>
      </w:tr>
      <w:tr w:rsidR="00AD4428" w:rsidRPr="005F1B8C">
        <w:tc>
          <w:tcPr>
            <w:tcW w:w="2268" w:type="dxa"/>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Новые территории</w:t>
            </w:r>
          </w:p>
        </w:tc>
        <w:tc>
          <w:tcPr>
            <w:tcW w:w="6746" w:type="dxa"/>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территории Донецкой Народной Республики, Луганской Народной Республики, Запорожской области, Херсонской области (в том числе до вхождения в состав Российской Федерации)</w:t>
            </w:r>
          </w:p>
        </w:tc>
      </w:tr>
      <w:tr w:rsidR="00AD4428" w:rsidRPr="005F1B8C">
        <w:tc>
          <w:tcPr>
            <w:tcW w:w="2268" w:type="dxa"/>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Потенциальные участники СВО</w:t>
            </w:r>
          </w:p>
        </w:tc>
        <w:tc>
          <w:tcPr>
            <w:tcW w:w="6746" w:type="dxa"/>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лица, одновременно отвечающие следующим двум требованиям:</w:t>
            </w:r>
          </w:p>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являются военнослужащими, в том числе военными прокурорами, сотрудниками органов внутренних дел Российской Федерации, лицами, проходящими службу в войсках национальной гвардии Российской Федерации и имеющими специальные звания полиции, сотрудниками уголовно-исполнительной системы Российской Федерации и Следственного комитета Российской Федерации;</w:t>
            </w:r>
          </w:p>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 xml:space="preserve">запланировано их участие в СВО или непосредственное выполнение ими задач, связанных с ее проведением, на новых территориях и </w:t>
            </w:r>
            <w:r w:rsidRPr="005F1B8C">
              <w:rPr>
                <w:rFonts w:ascii="Times New Roman" w:hAnsi="Times New Roman" w:cs="Times New Roman"/>
              </w:rPr>
              <w:lastRenderedPageBreak/>
              <w:t>территории Украины</w:t>
            </w:r>
          </w:p>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w:t>
            </w:r>
            <w:hyperlink r:id="rId9">
              <w:r w:rsidRPr="005F1B8C">
                <w:rPr>
                  <w:rFonts w:ascii="Times New Roman" w:hAnsi="Times New Roman" w:cs="Times New Roman"/>
                  <w:color w:val="0000FF"/>
                </w:rPr>
                <w:t>подпункт "б" пункта 1</w:t>
              </w:r>
            </w:hyperlink>
            <w:r w:rsidRPr="005F1B8C">
              <w:rPr>
                <w:rFonts w:ascii="Times New Roman" w:hAnsi="Times New Roman" w:cs="Times New Roman"/>
              </w:rPr>
              <w:t xml:space="preserve"> Указа)</w:t>
            </w:r>
          </w:p>
        </w:tc>
      </w:tr>
      <w:tr w:rsidR="00AD4428" w:rsidRPr="005F1B8C">
        <w:tc>
          <w:tcPr>
            <w:tcW w:w="2268" w:type="dxa"/>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lastRenderedPageBreak/>
              <w:t>Сведения</w:t>
            </w:r>
          </w:p>
        </w:tc>
        <w:tc>
          <w:tcPr>
            <w:tcW w:w="6746" w:type="dxa"/>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сведения о доходах, расходах, об имуществе и обязательствах имущественного характера</w:t>
            </w:r>
          </w:p>
        </w:tc>
      </w:tr>
      <w:tr w:rsidR="00AD4428" w:rsidRPr="005F1B8C">
        <w:tc>
          <w:tcPr>
            <w:tcW w:w="2268" w:type="dxa"/>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СВО</w:t>
            </w:r>
          </w:p>
        </w:tc>
        <w:tc>
          <w:tcPr>
            <w:tcW w:w="6746" w:type="dxa"/>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специальная военная операция, проводимая на территориях Донецкой Народной Республики, Луганской Народной Республики, Запорожской области, Херсонской области и территории Украины</w:t>
            </w:r>
          </w:p>
        </w:tc>
      </w:tr>
      <w:tr w:rsidR="00AD4428" w:rsidRPr="005F1B8C">
        <w:tc>
          <w:tcPr>
            <w:tcW w:w="2268" w:type="dxa"/>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Указ</w:t>
            </w:r>
          </w:p>
        </w:tc>
        <w:tc>
          <w:tcPr>
            <w:tcW w:w="6746" w:type="dxa"/>
          </w:tcPr>
          <w:p w:rsidR="00AD4428" w:rsidRPr="005F1B8C" w:rsidRDefault="00AD4428">
            <w:pPr>
              <w:pStyle w:val="ConsPlusNormal"/>
              <w:jc w:val="both"/>
              <w:rPr>
                <w:rFonts w:ascii="Times New Roman" w:hAnsi="Times New Roman" w:cs="Times New Roman"/>
              </w:rPr>
            </w:pPr>
            <w:hyperlink r:id="rId10">
              <w:r w:rsidRPr="005F1B8C">
                <w:rPr>
                  <w:rFonts w:ascii="Times New Roman" w:hAnsi="Times New Roman" w:cs="Times New Roman"/>
                  <w:color w:val="0000FF"/>
                </w:rPr>
                <w:t>Указ</w:t>
              </w:r>
            </w:hyperlink>
            <w:r w:rsidRPr="005F1B8C">
              <w:rPr>
                <w:rFonts w:ascii="Times New Roman" w:hAnsi="Times New Roman" w:cs="Times New Roman"/>
              </w:rP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tc>
      </w:tr>
      <w:tr w:rsidR="00AD4428" w:rsidRPr="005F1B8C">
        <w:tc>
          <w:tcPr>
            <w:tcW w:w="2268" w:type="dxa"/>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Участники СВО</w:t>
            </w:r>
          </w:p>
        </w:tc>
        <w:tc>
          <w:tcPr>
            <w:tcW w:w="6746" w:type="dxa"/>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военнослужащие, в том числе военные прокуроры,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сотрудники Следственного комитета Российской Федерации, которые:</w:t>
            </w:r>
          </w:p>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1) принимают или когда-либо ранее принимали участие в СВО;</w:t>
            </w:r>
          </w:p>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2) непосредственно выполняют или когда-либо ранее непосредственно выполняли задачи, связанные с проведением СВО, на новых территориях и территории Украины</w:t>
            </w:r>
          </w:p>
        </w:tc>
      </w:tr>
    </w:tbl>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ind w:firstLine="540"/>
        <w:jc w:val="both"/>
        <w:rPr>
          <w:rFonts w:ascii="Times New Roman" w:hAnsi="Times New Roman" w:cs="Times New Roman"/>
        </w:rPr>
      </w:pPr>
      <w:hyperlink r:id="rId11">
        <w:r w:rsidRPr="005F1B8C">
          <w:rPr>
            <w:rFonts w:ascii="Times New Roman" w:hAnsi="Times New Roman" w:cs="Times New Roman"/>
            <w:color w:val="0000FF"/>
          </w:rPr>
          <w:t>Указ</w:t>
        </w:r>
      </w:hyperlink>
      <w:r w:rsidRPr="005F1B8C">
        <w:rPr>
          <w:rFonts w:ascii="Times New Roman" w:hAnsi="Times New Roman" w:cs="Times New Roman"/>
        </w:rPr>
        <w:t xml:space="preserve"> устанавливает особенности соблюдения отдельных антикоррупционных стандартов участниками СВО и командированными лицами на период проведения СВО и впредь до издания соответствующих нормативных правовых актов Российской Федерации (</w:t>
      </w:r>
      <w:hyperlink r:id="rId12">
        <w:r w:rsidRPr="005F1B8C">
          <w:rPr>
            <w:rFonts w:ascii="Times New Roman" w:hAnsi="Times New Roman" w:cs="Times New Roman"/>
            <w:color w:val="0000FF"/>
          </w:rPr>
          <w:t>абзац первый пункта 1</w:t>
        </w:r>
      </w:hyperlink>
      <w:r w:rsidRPr="005F1B8C">
        <w:rPr>
          <w:rFonts w:ascii="Times New Roman" w:hAnsi="Times New Roman" w:cs="Times New Roman"/>
        </w:rPr>
        <w:t xml:space="preserve"> Указа).</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В частности, учитывая, что в условиях СВО объективно затруднено представление сведений, подача письменных уведомлений, заявлений и иных материалов по вопросам, связанным с соблюдением антикоррупционных стандартов, участники СВО и командированные лица освобождены от исполнения этой обязанности.</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Важно! </w:t>
      </w:r>
      <w:hyperlink r:id="rId13">
        <w:r w:rsidRPr="005F1B8C">
          <w:rPr>
            <w:rFonts w:ascii="Times New Roman" w:hAnsi="Times New Roman" w:cs="Times New Roman"/>
            <w:color w:val="0000FF"/>
          </w:rPr>
          <w:t>Указ</w:t>
        </w:r>
      </w:hyperlink>
      <w:r w:rsidRPr="005F1B8C">
        <w:rPr>
          <w:rFonts w:ascii="Times New Roman" w:hAnsi="Times New Roman" w:cs="Times New Roman"/>
        </w:rPr>
        <w:t xml:space="preserve"> не отменяет дисциплинарную, гражданско-правовую, административную и уголовную ответственность, установленную законодательством Российской Федерации за совершение коррупционных правонарушений.</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Title"/>
        <w:jc w:val="center"/>
        <w:outlineLvl w:val="1"/>
        <w:rPr>
          <w:rFonts w:ascii="Times New Roman" w:hAnsi="Times New Roman" w:cs="Times New Roman"/>
        </w:rPr>
      </w:pPr>
      <w:r w:rsidRPr="005F1B8C">
        <w:rPr>
          <w:rFonts w:ascii="Times New Roman" w:hAnsi="Times New Roman" w:cs="Times New Roman"/>
        </w:rPr>
        <w:t>I. Круг лиц, на которых распространяется действие Указа</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ind w:firstLine="540"/>
        <w:jc w:val="both"/>
        <w:rPr>
          <w:rFonts w:ascii="Times New Roman" w:hAnsi="Times New Roman" w:cs="Times New Roman"/>
        </w:rPr>
      </w:pPr>
      <w:r w:rsidRPr="005F1B8C">
        <w:rPr>
          <w:rFonts w:ascii="Times New Roman" w:hAnsi="Times New Roman" w:cs="Times New Roman"/>
        </w:rPr>
        <w:t xml:space="preserve">1. На кого распространяются нормы </w:t>
      </w:r>
      <w:hyperlink r:id="rId14">
        <w:r w:rsidRPr="005F1B8C">
          <w:rPr>
            <w:rFonts w:ascii="Times New Roman" w:hAnsi="Times New Roman" w:cs="Times New Roman"/>
            <w:color w:val="0000FF"/>
          </w:rPr>
          <w:t>Указа</w:t>
        </w:r>
      </w:hyperlink>
      <w:r w:rsidRPr="005F1B8C">
        <w:rPr>
          <w:rFonts w:ascii="Times New Roman" w:hAnsi="Times New Roman" w:cs="Times New Roman"/>
        </w:rPr>
        <w:t>?</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Нормы Указа распространяются:</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1) на участников СВО и командированных лиц;</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2) на мобилизованных лиц;</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3) на потенциальных участников СВО;</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4) на граждан Российской Федерации, обязанных представлять сведения в отношении своих супруг (супругов);</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5) на органы публичной власти и организации, обязанные размещать сведения на официальных сайтах в сети "Интернет" и (или) предоставлять их по запросам СМИ.</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ind w:firstLine="540"/>
        <w:jc w:val="both"/>
        <w:rPr>
          <w:rFonts w:ascii="Times New Roman" w:hAnsi="Times New Roman" w:cs="Times New Roman"/>
        </w:rPr>
      </w:pPr>
      <w:r w:rsidRPr="005F1B8C">
        <w:rPr>
          <w:rFonts w:ascii="Times New Roman" w:hAnsi="Times New Roman" w:cs="Times New Roman"/>
        </w:rPr>
        <w:t>2. В чем основное отличие участников СВО от командированных лиц?</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К участникам СВО относятся только лица, названные в </w:t>
      </w:r>
      <w:hyperlink r:id="rId15">
        <w:r w:rsidRPr="005F1B8C">
          <w:rPr>
            <w:rFonts w:ascii="Times New Roman" w:hAnsi="Times New Roman" w:cs="Times New Roman"/>
            <w:color w:val="0000FF"/>
          </w:rPr>
          <w:t>Указе</w:t>
        </w:r>
      </w:hyperlink>
      <w:r w:rsidRPr="005F1B8C">
        <w:rPr>
          <w:rFonts w:ascii="Times New Roman" w:hAnsi="Times New Roman" w:cs="Times New Roman"/>
        </w:rPr>
        <w:t>. Командированным лицом может быть признано любое лицо независимо от замещаемой им должности.</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Участники СВО принимают участие в СВО или непосредственно выполняют задачи, связанные с ее проведением. Командированные лица могут выполнять на новых территориях любые задачи, в том числе не связанные с проведением СВО. Например, задачи по обеспечению жизнедеятельности на новых территориях, включая проведение строительных работ, реализацию образовательных программ, организацию медицинского обслуживания и т.д.</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ind w:firstLine="540"/>
        <w:jc w:val="both"/>
        <w:rPr>
          <w:rFonts w:ascii="Times New Roman" w:hAnsi="Times New Roman" w:cs="Times New Roman"/>
        </w:rPr>
      </w:pPr>
      <w:r w:rsidRPr="005F1B8C">
        <w:rPr>
          <w:rFonts w:ascii="Times New Roman" w:hAnsi="Times New Roman" w:cs="Times New Roman"/>
        </w:rPr>
        <w:t>3. Имеет ли значение срок пребывания участников СВО и командированных лиц на новых территориях, территории Украины?</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Пребывание участников СВО и командированных лиц на соответствующих территориях предусматривается </w:t>
      </w:r>
      <w:hyperlink r:id="rId16">
        <w:r w:rsidRPr="005F1B8C">
          <w:rPr>
            <w:rFonts w:ascii="Times New Roman" w:hAnsi="Times New Roman" w:cs="Times New Roman"/>
            <w:color w:val="0000FF"/>
          </w:rPr>
          <w:t>Указом</w:t>
        </w:r>
      </w:hyperlink>
      <w:r w:rsidRPr="005F1B8C">
        <w:rPr>
          <w:rFonts w:ascii="Times New Roman" w:hAnsi="Times New Roman" w:cs="Times New Roman"/>
        </w:rPr>
        <w:t xml:space="preserve"> вне зависимости от сроков.</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ind w:firstLine="540"/>
        <w:jc w:val="both"/>
        <w:rPr>
          <w:rFonts w:ascii="Times New Roman" w:hAnsi="Times New Roman" w:cs="Times New Roman"/>
        </w:rPr>
      </w:pPr>
      <w:r w:rsidRPr="005F1B8C">
        <w:rPr>
          <w:rFonts w:ascii="Times New Roman" w:hAnsi="Times New Roman" w:cs="Times New Roman"/>
        </w:rPr>
        <w:t xml:space="preserve">4. Распространяются ли нормы </w:t>
      </w:r>
      <w:hyperlink r:id="rId17">
        <w:r w:rsidRPr="005F1B8C">
          <w:rPr>
            <w:rFonts w:ascii="Times New Roman" w:hAnsi="Times New Roman" w:cs="Times New Roman"/>
            <w:color w:val="0000FF"/>
          </w:rPr>
          <w:t>Указа</w:t>
        </w:r>
      </w:hyperlink>
      <w:r w:rsidRPr="005F1B8C">
        <w:rPr>
          <w:rFonts w:ascii="Times New Roman" w:hAnsi="Times New Roman" w:cs="Times New Roman"/>
        </w:rPr>
        <w:t xml:space="preserve"> на военнослужащих и лиц, проходящих государственную службу иных видов, задействованных в проведении СВО, но не выезжавших на новые территории и территорию Украины?</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Исходя из норм </w:t>
      </w:r>
      <w:hyperlink r:id="rId18">
        <w:r w:rsidRPr="005F1B8C">
          <w:rPr>
            <w:rFonts w:ascii="Times New Roman" w:hAnsi="Times New Roman" w:cs="Times New Roman"/>
            <w:color w:val="0000FF"/>
          </w:rPr>
          <w:t>Указа</w:t>
        </w:r>
      </w:hyperlink>
      <w:r w:rsidRPr="005F1B8C">
        <w:rPr>
          <w:rFonts w:ascii="Times New Roman" w:hAnsi="Times New Roman" w:cs="Times New Roman"/>
        </w:rPr>
        <w:t>, участники СВО либо принимают (принимали) участие в СВО, либо непосредственно выполняют (выполняли) задачи, связанные с проведением СВО, на новых территориях и (или) территории Украины.</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Нормы </w:t>
      </w:r>
      <w:hyperlink r:id="rId19">
        <w:r w:rsidRPr="005F1B8C">
          <w:rPr>
            <w:rFonts w:ascii="Times New Roman" w:hAnsi="Times New Roman" w:cs="Times New Roman"/>
            <w:color w:val="0000FF"/>
          </w:rPr>
          <w:t>Указа</w:t>
        </w:r>
      </w:hyperlink>
      <w:r w:rsidRPr="005F1B8C">
        <w:rPr>
          <w:rFonts w:ascii="Times New Roman" w:hAnsi="Times New Roman" w:cs="Times New Roman"/>
        </w:rPr>
        <w:t xml:space="preserve"> распространяются на участников СВО, которые принимают (принимали) участие в СВО, вне зависимости от фактического нахождения на указанных территориях.</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Для участников СВО, непосредственно выполняющих (выполнявших) задачи, связанные с проведением СВО, напротив, предполагается распространение норм </w:t>
      </w:r>
      <w:hyperlink r:id="rId20">
        <w:r w:rsidRPr="005F1B8C">
          <w:rPr>
            <w:rFonts w:ascii="Times New Roman" w:hAnsi="Times New Roman" w:cs="Times New Roman"/>
            <w:color w:val="0000FF"/>
          </w:rPr>
          <w:t>Указа</w:t>
        </w:r>
      </w:hyperlink>
      <w:r w:rsidRPr="005F1B8C">
        <w:rPr>
          <w:rFonts w:ascii="Times New Roman" w:hAnsi="Times New Roman" w:cs="Times New Roman"/>
        </w:rPr>
        <w:t xml:space="preserve"> при условии их нахождения и выполнения ими соответствующих задач на данных территориях.</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Отнесение участников СВО к указанным категориям осуществляется государственным органом самостоятельно.</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ind w:firstLine="540"/>
        <w:jc w:val="both"/>
        <w:rPr>
          <w:rFonts w:ascii="Times New Roman" w:hAnsi="Times New Roman" w:cs="Times New Roman"/>
        </w:rPr>
      </w:pPr>
      <w:r w:rsidRPr="005F1B8C">
        <w:rPr>
          <w:rFonts w:ascii="Times New Roman" w:hAnsi="Times New Roman" w:cs="Times New Roman"/>
        </w:rPr>
        <w:t xml:space="preserve">5. Распространяются ли нормы </w:t>
      </w:r>
      <w:hyperlink r:id="rId21">
        <w:r w:rsidRPr="005F1B8C">
          <w:rPr>
            <w:rFonts w:ascii="Times New Roman" w:hAnsi="Times New Roman" w:cs="Times New Roman"/>
            <w:color w:val="0000FF"/>
          </w:rPr>
          <w:t>Указа</w:t>
        </w:r>
      </w:hyperlink>
      <w:r w:rsidRPr="005F1B8C">
        <w:rPr>
          <w:rFonts w:ascii="Times New Roman" w:hAnsi="Times New Roman" w:cs="Times New Roman"/>
        </w:rPr>
        <w:t xml:space="preserve"> на лиц, направлявшихся в командировку для выполнения каких-либо задач вблизи территорий проведения СВО (например, в Белгородскую, Ростовскую, Орловскую, Курскую области), если фактическое выполнение таких задач осуществлялось с въездом на новые территории?</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Да, распространяются, при условии, что в рамках такой командировки лицо непосредственно въезжало на новые территории и в рамках такого въезда выполняло задачи, обусловленные командированием.</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При этом антикоррупционным структурам необходимо уделить внимание данным, подтверждающим фактическое выполнение задач на новых территориях указанным лицом (например, авансовый отчет с приложением подтверждающих документов, письменное подтверждение руководителя соответствующего государственного органа) или свидетельствующим об основаниях его пребывания там.</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ind w:firstLine="540"/>
        <w:jc w:val="both"/>
        <w:rPr>
          <w:rFonts w:ascii="Times New Roman" w:hAnsi="Times New Roman" w:cs="Times New Roman"/>
        </w:rPr>
      </w:pPr>
      <w:r w:rsidRPr="005F1B8C">
        <w:rPr>
          <w:rFonts w:ascii="Times New Roman" w:hAnsi="Times New Roman" w:cs="Times New Roman"/>
        </w:rPr>
        <w:t xml:space="preserve">6. Распространяются ли нормы </w:t>
      </w:r>
      <w:hyperlink r:id="rId22">
        <w:r w:rsidRPr="005F1B8C">
          <w:rPr>
            <w:rFonts w:ascii="Times New Roman" w:hAnsi="Times New Roman" w:cs="Times New Roman"/>
            <w:color w:val="0000FF"/>
          </w:rPr>
          <w:t>Указа</w:t>
        </w:r>
      </w:hyperlink>
      <w:r w:rsidRPr="005F1B8C">
        <w:rPr>
          <w:rFonts w:ascii="Times New Roman" w:hAnsi="Times New Roman" w:cs="Times New Roman"/>
        </w:rPr>
        <w:t xml:space="preserve"> на лиц, направлявшихся в командировку для выполнения каких-либо задач на территории Донецкой Народной Республики, Луганской Народной Республики, Запорожской области и Херсонской области до их вхождения в состав Российской Федерации?</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На лиц, направлявшихся в командировку для выполнения каких-либо задач на территориях Донецкой Народной Республики, Луганской Народной Республики, Запорожской области и </w:t>
      </w:r>
      <w:r w:rsidRPr="005F1B8C">
        <w:rPr>
          <w:rFonts w:ascii="Times New Roman" w:hAnsi="Times New Roman" w:cs="Times New Roman"/>
        </w:rPr>
        <w:lastRenderedPageBreak/>
        <w:t xml:space="preserve">Херсонской области до их вхождения в состав Российской Федерации, нормы </w:t>
      </w:r>
      <w:hyperlink r:id="rId23">
        <w:r w:rsidRPr="005F1B8C">
          <w:rPr>
            <w:rFonts w:ascii="Times New Roman" w:hAnsi="Times New Roman" w:cs="Times New Roman"/>
            <w:color w:val="0000FF"/>
          </w:rPr>
          <w:t>Указа</w:t>
        </w:r>
      </w:hyperlink>
      <w:r w:rsidRPr="005F1B8C">
        <w:rPr>
          <w:rFonts w:ascii="Times New Roman" w:hAnsi="Times New Roman" w:cs="Times New Roman"/>
        </w:rPr>
        <w:t xml:space="preserve"> распространяются в полной мере.</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ind w:firstLine="540"/>
        <w:jc w:val="both"/>
        <w:rPr>
          <w:rFonts w:ascii="Times New Roman" w:hAnsi="Times New Roman" w:cs="Times New Roman"/>
        </w:rPr>
      </w:pPr>
      <w:r w:rsidRPr="005F1B8C">
        <w:rPr>
          <w:rFonts w:ascii="Times New Roman" w:hAnsi="Times New Roman" w:cs="Times New Roman"/>
        </w:rPr>
        <w:t xml:space="preserve">7. Распространяются ли нормы </w:t>
      </w:r>
      <w:hyperlink r:id="rId24">
        <w:r w:rsidRPr="005F1B8C">
          <w:rPr>
            <w:rFonts w:ascii="Times New Roman" w:hAnsi="Times New Roman" w:cs="Times New Roman"/>
            <w:color w:val="0000FF"/>
          </w:rPr>
          <w:t>Указа</w:t>
        </w:r>
      </w:hyperlink>
      <w:r w:rsidRPr="005F1B8C">
        <w:rPr>
          <w:rFonts w:ascii="Times New Roman" w:hAnsi="Times New Roman" w:cs="Times New Roman"/>
        </w:rPr>
        <w:t xml:space="preserve"> на лиц, которые по собственной инициативе (например, в период отпуска) выезжали на новые территории для осуществления какой-либо деятельности (например, волонтерской)?</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Нет, не распространяются.</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ind w:firstLine="540"/>
        <w:jc w:val="both"/>
        <w:rPr>
          <w:rFonts w:ascii="Times New Roman" w:hAnsi="Times New Roman" w:cs="Times New Roman"/>
        </w:rPr>
      </w:pPr>
      <w:r w:rsidRPr="005F1B8C">
        <w:rPr>
          <w:rFonts w:ascii="Times New Roman" w:hAnsi="Times New Roman" w:cs="Times New Roman"/>
        </w:rPr>
        <w:t xml:space="preserve">8. Распространяются ли нормы </w:t>
      </w:r>
      <w:hyperlink r:id="rId25">
        <w:r w:rsidRPr="005F1B8C">
          <w:rPr>
            <w:rFonts w:ascii="Times New Roman" w:hAnsi="Times New Roman" w:cs="Times New Roman"/>
            <w:color w:val="0000FF"/>
          </w:rPr>
          <w:t>Указа</w:t>
        </w:r>
      </w:hyperlink>
      <w:r w:rsidRPr="005F1B8C">
        <w:rPr>
          <w:rFonts w:ascii="Times New Roman" w:hAnsi="Times New Roman" w:cs="Times New Roman"/>
        </w:rPr>
        <w:t xml:space="preserve"> на мобилизованных лиц и добровольцев?</w:t>
      </w:r>
    </w:p>
    <w:p w:rsidR="00AD4428" w:rsidRPr="005F1B8C" w:rsidRDefault="00AD4428">
      <w:pPr>
        <w:pStyle w:val="ConsPlusNormal"/>
        <w:spacing w:before="220"/>
        <w:ind w:firstLine="540"/>
        <w:jc w:val="both"/>
        <w:rPr>
          <w:rFonts w:ascii="Times New Roman" w:hAnsi="Times New Roman" w:cs="Times New Roman"/>
        </w:rPr>
      </w:pPr>
      <w:hyperlink r:id="rId26">
        <w:r w:rsidRPr="005F1B8C">
          <w:rPr>
            <w:rFonts w:ascii="Times New Roman" w:hAnsi="Times New Roman" w:cs="Times New Roman"/>
            <w:color w:val="0000FF"/>
          </w:rPr>
          <w:t>Подпунктом "д" пункта 1</w:t>
        </w:r>
      </w:hyperlink>
      <w:r w:rsidRPr="005F1B8C">
        <w:rPr>
          <w:rFonts w:ascii="Times New Roman" w:hAnsi="Times New Roman" w:cs="Times New Roman"/>
        </w:rPr>
        <w:t xml:space="preserve"> Указа установлено, что на мобилизованных лиц антикоррупционные стандарты не распространяются.</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Правовое регулирование в отношении добровольцев </w:t>
      </w:r>
      <w:hyperlink r:id="rId27">
        <w:r w:rsidRPr="005F1B8C">
          <w:rPr>
            <w:rFonts w:ascii="Times New Roman" w:hAnsi="Times New Roman" w:cs="Times New Roman"/>
            <w:color w:val="0000FF"/>
          </w:rPr>
          <w:t>Указом</w:t>
        </w:r>
      </w:hyperlink>
      <w:r w:rsidRPr="005F1B8C">
        <w:rPr>
          <w:rFonts w:ascii="Times New Roman" w:hAnsi="Times New Roman" w:cs="Times New Roman"/>
        </w:rPr>
        <w:t xml:space="preserve"> не предусмотрено. Обязанность соблюдать антикоррупционные стандарты иными нормативными правовыми актами Российской Федерации на добровольцев не возложена.</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Кроме того, мобилизованные лица и добровольцы, ранее занимавшие должности в органах публичной власти и организациях и обязанные соблюдать антикоррупционные стандарты, от этой обязанности освобождаются, поскольку в связи с призывом на военную службу по мобилизации или заключением контракта о добровольном содействии в выполнении задач, возложенных на Вооруженные Силы Российской Федерации, государственная служба (за исключением военной), муниципальная служба и действие трудового договора приостанавливаются.</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ind w:firstLine="540"/>
        <w:jc w:val="both"/>
        <w:rPr>
          <w:rFonts w:ascii="Times New Roman" w:hAnsi="Times New Roman" w:cs="Times New Roman"/>
        </w:rPr>
      </w:pPr>
      <w:r w:rsidRPr="005F1B8C">
        <w:rPr>
          <w:rFonts w:ascii="Times New Roman" w:hAnsi="Times New Roman" w:cs="Times New Roman"/>
        </w:rPr>
        <w:t xml:space="preserve">9. Распространяются ли нормы </w:t>
      </w:r>
      <w:hyperlink r:id="rId28">
        <w:r w:rsidRPr="005F1B8C">
          <w:rPr>
            <w:rFonts w:ascii="Times New Roman" w:hAnsi="Times New Roman" w:cs="Times New Roman"/>
            <w:color w:val="0000FF"/>
          </w:rPr>
          <w:t>Указа</w:t>
        </w:r>
      </w:hyperlink>
      <w:r w:rsidRPr="005F1B8C">
        <w:rPr>
          <w:rFonts w:ascii="Times New Roman" w:hAnsi="Times New Roman" w:cs="Times New Roman"/>
        </w:rPr>
        <w:t xml:space="preserve"> на кандидатов, обязанных представлять сведения в соответствии с избирательным законодательством?</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Нет, не распространяются.</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Title"/>
        <w:jc w:val="center"/>
        <w:outlineLvl w:val="1"/>
        <w:rPr>
          <w:rFonts w:ascii="Times New Roman" w:hAnsi="Times New Roman" w:cs="Times New Roman"/>
        </w:rPr>
      </w:pPr>
      <w:r w:rsidRPr="005F1B8C">
        <w:rPr>
          <w:rFonts w:ascii="Times New Roman" w:hAnsi="Times New Roman" w:cs="Times New Roman"/>
        </w:rPr>
        <w:t>II. Особенности исполнения обязанности представлять сведения</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ind w:firstLine="540"/>
        <w:jc w:val="both"/>
        <w:rPr>
          <w:rFonts w:ascii="Times New Roman" w:hAnsi="Times New Roman" w:cs="Times New Roman"/>
        </w:rPr>
      </w:pPr>
      <w:r w:rsidRPr="005F1B8C">
        <w:rPr>
          <w:rFonts w:ascii="Times New Roman" w:hAnsi="Times New Roman" w:cs="Times New Roman"/>
        </w:rPr>
        <w:t>10. Обязаны ли участники СВО и командированные лица представлять сведения в ходе декларационных кампаний?</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Нет, участники СВО и командированные лица не представляют сведения, начиная с декларационной кампании 2022 года (за отчетный 2021 год), поскольку действие Указа распространяется на правоотношения, возникшие с 24 февраля 2022 года.</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При этом не имеет значения, когда участник СВО или командированное лицо были направлены на новые территории или территорию Украины и находились ли они там по состоянию на 31 декабря отчетного года.</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Например, лицо, находившееся на новых территориях в феврале 2023 года, освобождается от обязанности представлять сведения в ходе декларационной кампании 2023 года (за отчетный 2022 год).</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Однако в случае, если обязанность представить сведения уже исполнена, такие сведения возврату не подлежат.</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Например, лицо представило сведения в январе 2023 года, а в феврале было командировано на новые территории. Поскольку оснований не принимать такие сведения на момент их представления не имелось, работа с ними должна осуществляться в установленном порядке.</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Кроме того, не требуется возвращать сведения, представленные в рамках декларационной кампании 2022 года (за отчетный 2021 год) до подписания </w:t>
      </w:r>
      <w:hyperlink r:id="rId29">
        <w:r w:rsidRPr="005F1B8C">
          <w:rPr>
            <w:rFonts w:ascii="Times New Roman" w:hAnsi="Times New Roman" w:cs="Times New Roman"/>
            <w:color w:val="0000FF"/>
          </w:rPr>
          <w:t>Указа</w:t>
        </w:r>
      </w:hyperlink>
      <w:r w:rsidRPr="005F1B8C">
        <w:rPr>
          <w:rFonts w:ascii="Times New Roman" w:hAnsi="Times New Roman" w:cs="Times New Roman"/>
        </w:rPr>
        <w:t>.</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Командированное лицо, замещающее несколько должностей, предусматривающих представление сведений (например, должность главы муниципального образования на </w:t>
      </w:r>
      <w:r w:rsidRPr="005F1B8C">
        <w:rPr>
          <w:rFonts w:ascii="Times New Roman" w:hAnsi="Times New Roman" w:cs="Times New Roman"/>
        </w:rPr>
        <w:lastRenderedPageBreak/>
        <w:t>непостоянной основе и должность руководителя муниципального учреждения), в ходе декларационной кампании не представляет сведения ни по одной из замещаемых должностей.</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ind w:firstLine="540"/>
        <w:jc w:val="both"/>
        <w:rPr>
          <w:rFonts w:ascii="Times New Roman" w:hAnsi="Times New Roman" w:cs="Times New Roman"/>
        </w:rPr>
      </w:pPr>
      <w:r w:rsidRPr="005F1B8C">
        <w:rPr>
          <w:rFonts w:ascii="Times New Roman" w:hAnsi="Times New Roman" w:cs="Times New Roman"/>
        </w:rPr>
        <w:t>11. Обязаны ли участники СВО и командированные лица, замещающие должности в органе публичной власти (организации), представлять сведения, если они претендуют на замещение должности, предусматривающей представление сведений, в этом же органе публичной власти (организации)?</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От исполнения данной обязанности освобождены только участники СВО и потенциальные участники СВО, которые одновременно:</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1) проходят государственную службу и по замещаемой должности государственной службы не обязаны представлять сведения;</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2) претендуют на замещение должностей государственной службы, включенных в перечень должностей, замещение которых предусматривает представление сведений, в этом же государственном органе (организации).</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В ситуации, когда потенциальный участник СВО был назначен на должность, включенную в перечень должностей, замещение которых предусматривает представление сведений, однако впоследствии участия в СВО не принял, обязанность представить сведения не возникает.</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При этом антикоррупционным структурам целесообразно уделить внимание документам, подтверждающим тот факт, что данный государственный служащий являлся потенциальным участником СВО (служебные или докладные записки, рапорты, планы командирования и т.д.).</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Что касается командированных лиц, то они обязаны представлять сведения, поскольку в этой части никакие особенности в отношении их </w:t>
      </w:r>
      <w:hyperlink r:id="rId30">
        <w:r w:rsidRPr="005F1B8C">
          <w:rPr>
            <w:rFonts w:ascii="Times New Roman" w:hAnsi="Times New Roman" w:cs="Times New Roman"/>
            <w:color w:val="0000FF"/>
          </w:rPr>
          <w:t>Указом</w:t>
        </w:r>
      </w:hyperlink>
      <w:r w:rsidRPr="005F1B8C">
        <w:rPr>
          <w:rFonts w:ascii="Times New Roman" w:hAnsi="Times New Roman" w:cs="Times New Roman"/>
        </w:rPr>
        <w:t xml:space="preserve"> не установлены.</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ind w:firstLine="540"/>
        <w:jc w:val="both"/>
        <w:rPr>
          <w:rFonts w:ascii="Times New Roman" w:hAnsi="Times New Roman" w:cs="Times New Roman"/>
        </w:rPr>
      </w:pPr>
      <w:r w:rsidRPr="005F1B8C">
        <w:rPr>
          <w:rFonts w:ascii="Times New Roman" w:hAnsi="Times New Roman" w:cs="Times New Roman"/>
        </w:rPr>
        <w:t>12. Имеется ли обязанность представлять сведения при смене места прохождения службы или места работы?</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Да, имеется. При поступлении на государственную и муниципальную службу, назначении на государственную или муниципальную </w:t>
      </w:r>
      <w:proofErr w:type="gramStart"/>
      <w:r w:rsidRPr="005F1B8C">
        <w:rPr>
          <w:rFonts w:ascii="Times New Roman" w:hAnsi="Times New Roman" w:cs="Times New Roman"/>
        </w:rPr>
        <w:t>должность</w:t>
      </w:r>
      <w:proofErr w:type="gramEnd"/>
      <w:r w:rsidRPr="005F1B8C">
        <w:rPr>
          <w:rFonts w:ascii="Times New Roman" w:hAnsi="Times New Roman" w:cs="Times New Roman"/>
        </w:rPr>
        <w:t xml:space="preserve"> или при приеме на работу на отдельные должности в организациях сведения представляются в установленном порядке.</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Поэтому участник СВО или командированное лицо, получившие такой статус по предыдущему месту прохождения службы или месту работы и впоследствии уволившиеся, при поступлении на государственную или муниципальную службу, назначении на государственную или муниципальную </w:t>
      </w:r>
      <w:proofErr w:type="gramStart"/>
      <w:r w:rsidRPr="005F1B8C">
        <w:rPr>
          <w:rFonts w:ascii="Times New Roman" w:hAnsi="Times New Roman" w:cs="Times New Roman"/>
        </w:rPr>
        <w:t>должность</w:t>
      </w:r>
      <w:proofErr w:type="gramEnd"/>
      <w:r w:rsidRPr="005F1B8C">
        <w:rPr>
          <w:rFonts w:ascii="Times New Roman" w:hAnsi="Times New Roman" w:cs="Times New Roman"/>
        </w:rPr>
        <w:t xml:space="preserve"> или при приеме на работу будут обязаны представить сведения.</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Кроме того, на основании </w:t>
      </w:r>
      <w:hyperlink r:id="rId31">
        <w:r w:rsidRPr="005F1B8C">
          <w:rPr>
            <w:rFonts w:ascii="Times New Roman" w:hAnsi="Times New Roman" w:cs="Times New Roman"/>
            <w:color w:val="0000FF"/>
          </w:rPr>
          <w:t>подпункта "а" пункта 1</w:t>
        </w:r>
      </w:hyperlink>
      <w:r w:rsidRPr="005F1B8C">
        <w:rPr>
          <w:rFonts w:ascii="Times New Roman" w:hAnsi="Times New Roman" w:cs="Times New Roman"/>
        </w:rPr>
        <w:t xml:space="preserve"> Указа они будут освобождены от представления сведений в ходе декларационной кампании по новому месту прохождения службы или работы.</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ind w:firstLine="540"/>
        <w:jc w:val="both"/>
        <w:rPr>
          <w:rFonts w:ascii="Times New Roman" w:hAnsi="Times New Roman" w:cs="Times New Roman"/>
        </w:rPr>
      </w:pPr>
      <w:r w:rsidRPr="005F1B8C">
        <w:rPr>
          <w:rFonts w:ascii="Times New Roman" w:hAnsi="Times New Roman" w:cs="Times New Roman"/>
        </w:rPr>
        <w:t>13. Каковы особенности представления сведений депутатами законодательных органов субъектов Российской Федерации или представительных органов муниципальных образований, осуществляющими свои полномочия на непостоянной основе?</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Участник СВО или командированное лицо, получившие такой статус по предыдущему месту прохождения службы или месту работы, в случае замещения должности депутата законодательного органа субъекта Российской Федерации или депутата представительного органа муниципального образования на непостоянной основе обязаны представить сведения в течение четырех месяцев со дня избрания депутатом, передачи вакантного депутатского мандата.</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При этом впоследствии указанные лица освобождаются от обязанности ежегодно сообщать о </w:t>
      </w:r>
      <w:proofErr w:type="spellStart"/>
      <w:r w:rsidRPr="005F1B8C">
        <w:rPr>
          <w:rFonts w:ascii="Times New Roman" w:hAnsi="Times New Roman" w:cs="Times New Roman"/>
        </w:rPr>
        <w:t>несовершении</w:t>
      </w:r>
      <w:proofErr w:type="spellEnd"/>
      <w:r w:rsidRPr="005F1B8C">
        <w:rPr>
          <w:rFonts w:ascii="Times New Roman" w:hAnsi="Times New Roman" w:cs="Times New Roman"/>
        </w:rPr>
        <w:t xml:space="preserve"> сделок, предусмотренных Федеральным </w:t>
      </w:r>
      <w:hyperlink r:id="rId32">
        <w:r w:rsidRPr="005F1B8C">
          <w:rPr>
            <w:rFonts w:ascii="Times New Roman" w:hAnsi="Times New Roman" w:cs="Times New Roman"/>
            <w:color w:val="0000FF"/>
          </w:rPr>
          <w:t>законом</w:t>
        </w:r>
      </w:hyperlink>
      <w:r w:rsidRPr="005F1B8C">
        <w:rPr>
          <w:rFonts w:ascii="Times New Roman" w:hAnsi="Times New Roman" w:cs="Times New Roman"/>
        </w:rPr>
        <w:t xml:space="preserve"> от 3 декабря 2012 г. N 230-ФЗ "О контроле за соответствием расходов лиц, замещающих государственные должности, и иных лиц их доходам".</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ind w:firstLine="540"/>
        <w:jc w:val="both"/>
        <w:rPr>
          <w:rFonts w:ascii="Times New Roman" w:hAnsi="Times New Roman" w:cs="Times New Roman"/>
        </w:rPr>
      </w:pPr>
      <w:r w:rsidRPr="005F1B8C">
        <w:rPr>
          <w:rFonts w:ascii="Times New Roman" w:hAnsi="Times New Roman" w:cs="Times New Roman"/>
        </w:rPr>
        <w:t>14. 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Участник СВО или командированное лицо, получившие такой статус по предыдущему месту прохождения службы или месту работы, в случае избрания на должность высшего должностного лица субъекта Российской Федерации или назначения временно исполняющим обязанности высшего должностного лица субъекта Российской Федерации обязаны представить сведения при наделении полномочиями по должности (избрании, назначении).</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В дальнейшем в период действия </w:t>
      </w:r>
      <w:hyperlink r:id="rId33">
        <w:r w:rsidRPr="005F1B8C">
          <w:rPr>
            <w:rFonts w:ascii="Times New Roman" w:hAnsi="Times New Roman" w:cs="Times New Roman"/>
            <w:color w:val="0000FF"/>
          </w:rPr>
          <w:t>Указа</w:t>
        </w:r>
      </w:hyperlink>
      <w:r w:rsidRPr="005F1B8C">
        <w:rPr>
          <w:rFonts w:ascii="Times New Roman" w:hAnsi="Times New Roman" w:cs="Times New Roman"/>
        </w:rPr>
        <w:t xml:space="preserve"> названные лица в ходе декларационных кампаний сведения не представляют.</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При этом рекомендуется ежегодно, не позднее дня окончания декларационной кампании, направлять в Управление Президента Российской Федерации по вопросам противодействия коррупции информацию о наличии оснований для непредставления сведений и документы, подтверждающие наличие таких оснований, по форме, приведенной в </w:t>
      </w:r>
      <w:hyperlink w:anchor="P219">
        <w:r w:rsidRPr="005F1B8C">
          <w:rPr>
            <w:rFonts w:ascii="Times New Roman" w:hAnsi="Times New Roman" w:cs="Times New Roman"/>
            <w:color w:val="0000FF"/>
          </w:rPr>
          <w:t>приложении N 1</w:t>
        </w:r>
      </w:hyperlink>
      <w:r w:rsidRPr="005F1B8C">
        <w:rPr>
          <w:rFonts w:ascii="Times New Roman" w:hAnsi="Times New Roman" w:cs="Times New Roman"/>
        </w:rPr>
        <w:t xml:space="preserve"> к настоящим инструктивно-методическим материалам.</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ind w:firstLine="540"/>
        <w:jc w:val="both"/>
        <w:rPr>
          <w:rFonts w:ascii="Times New Roman" w:hAnsi="Times New Roman" w:cs="Times New Roman"/>
        </w:rPr>
      </w:pPr>
      <w:r w:rsidRPr="005F1B8C">
        <w:rPr>
          <w:rFonts w:ascii="Times New Roman" w:hAnsi="Times New Roman" w:cs="Times New Roman"/>
        </w:rPr>
        <w:t>15. В каких случаях граждане Российской Федерации, обязанные представлять сведения в отношении своих супруг (супругов), не представляют такие сведения?</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Согласно </w:t>
      </w:r>
      <w:hyperlink r:id="rId34">
        <w:r w:rsidRPr="005F1B8C">
          <w:rPr>
            <w:rFonts w:ascii="Times New Roman" w:hAnsi="Times New Roman" w:cs="Times New Roman"/>
            <w:color w:val="0000FF"/>
          </w:rPr>
          <w:t>подпункту "е" пункта 1</w:t>
        </w:r>
      </w:hyperlink>
      <w:r w:rsidRPr="005F1B8C">
        <w:rPr>
          <w:rFonts w:ascii="Times New Roman" w:hAnsi="Times New Roman" w:cs="Times New Roman"/>
        </w:rPr>
        <w:t xml:space="preserve"> Указа граждане Российской Федерации, обязанные представлять сведения в отношении своих супруг (супругов) &lt;1&gt;, не представляют такие сведения, если их супруги на дату представления сведений:</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&lt;1&gt; Обязанность представлять сведения в отношении своих супруг (супругов) возникает у граждан Российской Федерации, которые:</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1) претендуют на замещение должностей государственной службы, отдельных должностей муниципальной службы, государственных и муниципальных должностей, отдельных должностей в организациях;</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2) занимают должности, не включенные в перечень должностей, замещение которых предусматривает представление сведений, и претендуют на замещение должностей, включенных в этот перечень;</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3) занимают должности, замещение которых предусматривает ежегодное представление сведений (в ходе декларационных кампаний).</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ind w:firstLine="540"/>
        <w:jc w:val="both"/>
        <w:rPr>
          <w:rFonts w:ascii="Times New Roman" w:hAnsi="Times New Roman" w:cs="Times New Roman"/>
        </w:rPr>
      </w:pPr>
      <w:r w:rsidRPr="005F1B8C">
        <w:rPr>
          <w:rFonts w:ascii="Times New Roman" w:hAnsi="Times New Roman" w:cs="Times New Roman"/>
        </w:rPr>
        <w:t>1) являются участниками СВО, в том числе когда-либо ранее принимали участие в СВО или непосредственно выполняли задачи, связанные с проведением СВО, на новых территориях и территории Украины;</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2) командированы для выполнения задач на новых территориях и выполняют такие задачи;</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3) являются мобилизованными лицами;</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4) являются добровольцами.</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При этом сведения в отношении супругов - участников СВО не представляются, даже если к дате представления сведений они уже завершили свое участие в СВО или непосредственное выполнение задач, связанных с проведением СВО, на новых территориях и территории Украины.</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В отношении остальных лиц сведения должны быть представлены в установленном порядке, если к дате представления сведений они вернулись из командировки, в которую были направлены </w:t>
      </w:r>
      <w:r w:rsidRPr="005F1B8C">
        <w:rPr>
          <w:rFonts w:ascii="Times New Roman" w:hAnsi="Times New Roman" w:cs="Times New Roman"/>
        </w:rPr>
        <w:lastRenderedPageBreak/>
        <w:t>для выполнения задач на новых территориях, завершили прохождение службы по мобилизации или оказание добровольного содействия в выполнении задач, возложенных на Вооруженные Силы Российской Федерации.</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В случае непредставления сведений в отношении супруга (супруги) по основаниям, предусмотренным </w:t>
      </w:r>
      <w:hyperlink r:id="rId35">
        <w:r w:rsidRPr="005F1B8C">
          <w:rPr>
            <w:rFonts w:ascii="Times New Roman" w:hAnsi="Times New Roman" w:cs="Times New Roman"/>
            <w:color w:val="0000FF"/>
          </w:rPr>
          <w:t>подпунктом "е" пункта 1</w:t>
        </w:r>
      </w:hyperlink>
      <w:r w:rsidRPr="005F1B8C">
        <w:rPr>
          <w:rFonts w:ascii="Times New Roman" w:hAnsi="Times New Roman" w:cs="Times New Roman"/>
        </w:rPr>
        <w:t xml:space="preserve"> Указа, не требуется подавать заявление о невозможности по объективным причинам представить указанные сведения и такое заявление не рассматривается на заседании комиссии по соблюдению требований к служебному поведению и урегулированию конфликта интересов (аттестационной комиссии). &lt;2&gt;</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&lt;2&gt; См. также вопрос N 17.</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ind w:firstLine="540"/>
        <w:jc w:val="both"/>
        <w:rPr>
          <w:rFonts w:ascii="Times New Roman" w:hAnsi="Times New Roman" w:cs="Times New Roman"/>
        </w:rPr>
      </w:pPr>
      <w:r w:rsidRPr="005F1B8C">
        <w:rPr>
          <w:rFonts w:ascii="Times New Roman" w:hAnsi="Times New Roman" w:cs="Times New Roman"/>
        </w:rPr>
        <w:t>16. Нужно ли принимать сведения, если участник СВО, потенциальный участник СВО или командированное лицо настаивает на их представлении?</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Согласно </w:t>
      </w:r>
      <w:hyperlink r:id="rId36">
        <w:r w:rsidRPr="005F1B8C">
          <w:rPr>
            <w:rFonts w:ascii="Times New Roman" w:hAnsi="Times New Roman" w:cs="Times New Roman"/>
            <w:color w:val="0000FF"/>
          </w:rPr>
          <w:t>Указу</w:t>
        </w:r>
      </w:hyperlink>
      <w:r w:rsidRPr="005F1B8C">
        <w:rPr>
          <w:rFonts w:ascii="Times New Roman" w:hAnsi="Times New Roman" w:cs="Times New Roman"/>
        </w:rPr>
        <w:t xml:space="preserve"> участники СВО, потенциальные участники СВО, командированные лица и граждане Российской Федерации, названные в </w:t>
      </w:r>
      <w:hyperlink r:id="rId37">
        <w:r w:rsidRPr="005F1B8C">
          <w:rPr>
            <w:rFonts w:ascii="Times New Roman" w:hAnsi="Times New Roman" w:cs="Times New Roman"/>
            <w:color w:val="0000FF"/>
          </w:rPr>
          <w:t>подпункте "е" пункта 1</w:t>
        </w:r>
      </w:hyperlink>
      <w:r w:rsidRPr="005F1B8C">
        <w:rPr>
          <w:rFonts w:ascii="Times New Roman" w:hAnsi="Times New Roman" w:cs="Times New Roman"/>
        </w:rPr>
        <w:t xml:space="preserve"> Указа, сведения не представляют.</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Вместе с тем, если указанные лица полагают целесообразным представить сведения, они принимаются в установленном порядке.</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ind w:firstLine="540"/>
        <w:jc w:val="both"/>
        <w:rPr>
          <w:rFonts w:ascii="Times New Roman" w:hAnsi="Times New Roman" w:cs="Times New Roman"/>
        </w:rPr>
      </w:pPr>
      <w:r w:rsidRPr="005F1B8C">
        <w:rPr>
          <w:rFonts w:ascii="Times New Roman" w:hAnsi="Times New Roman" w:cs="Times New Roman"/>
        </w:rPr>
        <w:t>17. Нужно ли информировать о наличии оснований для непредставления сведений и (или) представлять подтверждающие наличие таких оснований документы?</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Если сведения должны представляться в орган публичной власти (организацию) по месту прохождения службы или месту работы, участники СВО, потенциальные участники СВО и командированные лица не обязаны информировать о наличии оснований для непредставления сведений и (или) представлять какие-либо подтверждающие документы, поскольку информация об участии таких лиц в СВО или их командировании на новые территории уже имеется в распоряжении органа публичной власти или организации.</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При этом участники СВО, потенциальные участники СВО и командированные лица могут по собственной инициативе проинформировать о причинах непредставления сведений (например, по форме, приведенной в </w:t>
      </w:r>
      <w:hyperlink w:anchor="P219">
        <w:r w:rsidRPr="005F1B8C">
          <w:rPr>
            <w:rFonts w:ascii="Times New Roman" w:hAnsi="Times New Roman" w:cs="Times New Roman"/>
            <w:color w:val="0000FF"/>
          </w:rPr>
          <w:t>приложении N 1</w:t>
        </w:r>
      </w:hyperlink>
      <w:r w:rsidRPr="005F1B8C">
        <w:rPr>
          <w:rFonts w:ascii="Times New Roman" w:hAnsi="Times New Roman" w:cs="Times New Roman"/>
        </w:rPr>
        <w:t xml:space="preserve"> к настоящим инструктивно-методическим материалам).</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Если сведения должны представляться в орган публичной власти, отличный от места прохождения службы или места работы участника СВО, потенциального участника СВО или командированного лица (например, в Управление Президента Российской Федерации по вопросам противодействия коррупции, структурное подразделение Аппарата Правительства Российской Федерации, центральный аппарат федерального государственного органа, высшему должностному лицу субъекта Российской Федерации), рекомендуется представить в этот орган информацию о наличии оснований для непредставления сведений (например, по форме, приведенной в </w:t>
      </w:r>
      <w:hyperlink w:anchor="P219">
        <w:r w:rsidRPr="005F1B8C">
          <w:rPr>
            <w:rFonts w:ascii="Times New Roman" w:hAnsi="Times New Roman" w:cs="Times New Roman"/>
            <w:color w:val="0000FF"/>
          </w:rPr>
          <w:t>приложении N 1</w:t>
        </w:r>
      </w:hyperlink>
      <w:r w:rsidRPr="005F1B8C">
        <w:rPr>
          <w:rFonts w:ascii="Times New Roman" w:hAnsi="Times New Roman" w:cs="Times New Roman"/>
        </w:rPr>
        <w:t xml:space="preserve"> к настоящим инструктивно-методическим материалам) и подтверждающие документы.</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Указанное информирование рекомендуется осуществлять ежегодно, не позднее дня окончания декларационной кампании, а при рассмотрении вопроса о назначении на должность - одновременно с представлением иных документов, необходимых для такого назначения.</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Необходимые материалы могут быть подготовлены и направлены антикоррупционной структурой, в распоряжении которой имеется соответствующая информация, либо участником СВО, потенциальным участником СВО или командированным лицом самостоятельно.</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В случае если в соответствии с </w:t>
      </w:r>
      <w:hyperlink r:id="rId38">
        <w:r w:rsidRPr="005F1B8C">
          <w:rPr>
            <w:rFonts w:ascii="Times New Roman" w:hAnsi="Times New Roman" w:cs="Times New Roman"/>
            <w:color w:val="0000FF"/>
          </w:rPr>
          <w:t>подпунктом "е" пункта 1</w:t>
        </w:r>
      </w:hyperlink>
      <w:r w:rsidRPr="005F1B8C">
        <w:rPr>
          <w:rFonts w:ascii="Times New Roman" w:hAnsi="Times New Roman" w:cs="Times New Roman"/>
        </w:rPr>
        <w:t xml:space="preserve"> Указа имеются основания для непредставления сведений в отношении супруги (супруга), рекомендуется своевременно направить информацию об этом (например, по форме, приведенной в </w:t>
      </w:r>
      <w:hyperlink w:anchor="P292">
        <w:r w:rsidRPr="005F1B8C">
          <w:rPr>
            <w:rFonts w:ascii="Times New Roman" w:hAnsi="Times New Roman" w:cs="Times New Roman"/>
            <w:color w:val="0000FF"/>
          </w:rPr>
          <w:t>приложении N 2</w:t>
        </w:r>
      </w:hyperlink>
      <w:r w:rsidRPr="005F1B8C">
        <w:rPr>
          <w:rFonts w:ascii="Times New Roman" w:hAnsi="Times New Roman" w:cs="Times New Roman"/>
        </w:rPr>
        <w:t xml:space="preserve"> к настоящим </w:t>
      </w:r>
      <w:r w:rsidRPr="005F1B8C">
        <w:rPr>
          <w:rFonts w:ascii="Times New Roman" w:hAnsi="Times New Roman" w:cs="Times New Roman"/>
        </w:rPr>
        <w:lastRenderedPageBreak/>
        <w:t>инструктивно-методическим материалам) и подтверждающие документы в орган публичной власти (организацию), куда должны представляться сведения (по месту прохождения службы, месту работы или в иной орган).</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ind w:firstLine="540"/>
        <w:jc w:val="both"/>
        <w:rPr>
          <w:rFonts w:ascii="Times New Roman" w:hAnsi="Times New Roman" w:cs="Times New Roman"/>
        </w:rPr>
      </w:pPr>
      <w:r w:rsidRPr="005F1B8C">
        <w:rPr>
          <w:rFonts w:ascii="Times New Roman" w:hAnsi="Times New Roman" w:cs="Times New Roman"/>
        </w:rPr>
        <w:t>18. Возможно ли проведение каких-либо антикоррупционных мероприятий в отношении участников СВО, потенциальных участников СВО и командированных лиц?</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Проведение таких мероприятий возможно при наличии оснований, предусмотренных нормативными правовыми актами Российской Федерации в области противодействия коррупции, и в той мере, в какой это возможно без участия указанных лиц.</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Title"/>
        <w:jc w:val="center"/>
        <w:outlineLvl w:val="1"/>
        <w:rPr>
          <w:rFonts w:ascii="Times New Roman" w:hAnsi="Times New Roman" w:cs="Times New Roman"/>
        </w:rPr>
      </w:pPr>
      <w:r w:rsidRPr="005F1B8C">
        <w:rPr>
          <w:rFonts w:ascii="Times New Roman" w:hAnsi="Times New Roman" w:cs="Times New Roman"/>
        </w:rPr>
        <w:t>III. Особенности соблюдения иных</w:t>
      </w:r>
    </w:p>
    <w:p w:rsidR="00AD4428" w:rsidRPr="005F1B8C" w:rsidRDefault="00AD4428">
      <w:pPr>
        <w:pStyle w:val="ConsPlusTitle"/>
        <w:jc w:val="center"/>
        <w:rPr>
          <w:rFonts w:ascii="Times New Roman" w:hAnsi="Times New Roman" w:cs="Times New Roman"/>
        </w:rPr>
      </w:pPr>
      <w:r w:rsidRPr="005F1B8C">
        <w:rPr>
          <w:rFonts w:ascii="Times New Roman" w:hAnsi="Times New Roman" w:cs="Times New Roman"/>
        </w:rPr>
        <w:t>антикоррупционных стандартов</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ind w:firstLine="540"/>
        <w:jc w:val="both"/>
        <w:rPr>
          <w:rFonts w:ascii="Times New Roman" w:hAnsi="Times New Roman" w:cs="Times New Roman"/>
        </w:rPr>
      </w:pPr>
      <w:r w:rsidRPr="005F1B8C">
        <w:rPr>
          <w:rFonts w:ascii="Times New Roman" w:hAnsi="Times New Roman" w:cs="Times New Roman"/>
        </w:rPr>
        <w:t xml:space="preserve">19. Какие особенности соблюдения иных антикоррупционных стандартов установлены </w:t>
      </w:r>
      <w:hyperlink r:id="rId39">
        <w:r w:rsidRPr="005F1B8C">
          <w:rPr>
            <w:rFonts w:ascii="Times New Roman" w:hAnsi="Times New Roman" w:cs="Times New Roman"/>
            <w:color w:val="0000FF"/>
          </w:rPr>
          <w:t>Указом</w:t>
        </w:r>
      </w:hyperlink>
      <w:r w:rsidRPr="005F1B8C">
        <w:rPr>
          <w:rFonts w:ascii="Times New Roman" w:hAnsi="Times New Roman" w:cs="Times New Roman"/>
        </w:rPr>
        <w:t>?</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В соответствии с </w:t>
      </w:r>
      <w:hyperlink r:id="rId40">
        <w:r w:rsidRPr="005F1B8C">
          <w:rPr>
            <w:rFonts w:ascii="Times New Roman" w:hAnsi="Times New Roman" w:cs="Times New Roman"/>
            <w:color w:val="0000FF"/>
          </w:rPr>
          <w:t>подпунктом "в" пункта 1</w:t>
        </w:r>
      </w:hyperlink>
      <w:r w:rsidRPr="005F1B8C">
        <w:rPr>
          <w:rFonts w:ascii="Times New Roman" w:hAnsi="Times New Roman" w:cs="Times New Roman"/>
        </w:rPr>
        <w:t xml:space="preserve"> Указа участники СВО и командированные лица, которые на момент возникновения соответствующей обязанности принимают участие в СВО или непосредственно выполняют задачи на новых территориях, не направляют предусмотренные нормативными правовыми актами Российской Федерации в области противодействия коррупции уведомления, заявления, обращения и другие материалы по вопросам, связанным с соблюдением антикоррупционных стандартов.</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Вместе с тем они должны принимать любые возможные меры, направленные на обеспечение соблюдения таких </w:t>
      </w:r>
      <w:proofErr w:type="gramStart"/>
      <w:r w:rsidRPr="005F1B8C">
        <w:rPr>
          <w:rFonts w:ascii="Times New Roman" w:hAnsi="Times New Roman" w:cs="Times New Roman"/>
        </w:rPr>
        <w:t>стандартов</w:t>
      </w:r>
      <w:proofErr w:type="gramEnd"/>
      <w:r w:rsidRPr="005F1B8C">
        <w:rPr>
          <w:rFonts w:ascii="Times New Roman" w:hAnsi="Times New Roman" w:cs="Times New Roman"/>
        </w:rPr>
        <w:t xml:space="preserve"> по существу.</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Например, при нахождении на новых территориях у командированного лица возникла личная заинтересованность, которая приводит или может привести к конфликту интересов. Согласно </w:t>
      </w:r>
      <w:hyperlink r:id="rId41">
        <w:r w:rsidRPr="005F1B8C">
          <w:rPr>
            <w:rFonts w:ascii="Times New Roman" w:hAnsi="Times New Roman" w:cs="Times New Roman"/>
            <w:color w:val="0000FF"/>
          </w:rPr>
          <w:t>Указу</w:t>
        </w:r>
      </w:hyperlink>
      <w:r w:rsidRPr="005F1B8C">
        <w:rPr>
          <w:rFonts w:ascii="Times New Roman" w:hAnsi="Times New Roman" w:cs="Times New Roman"/>
        </w:rPr>
        <w:t xml:space="preserve"> он не обязан представлять соответствующее письменное уведомление, однако должен принять все возможные в текущих условиях меры, чтобы урегулировать конфликт интересов. Такие меры также может принять работодатель (представитель нанимателя), которому стало известно о возникновении или возможности возникновения у командированного лица конфликта интересов.</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ind w:firstLine="540"/>
        <w:jc w:val="both"/>
        <w:rPr>
          <w:rFonts w:ascii="Times New Roman" w:hAnsi="Times New Roman" w:cs="Times New Roman"/>
        </w:rPr>
      </w:pPr>
      <w:r w:rsidRPr="005F1B8C">
        <w:rPr>
          <w:rFonts w:ascii="Times New Roman" w:hAnsi="Times New Roman" w:cs="Times New Roman"/>
        </w:rPr>
        <w:t xml:space="preserve">20. Какие изъятия из запрета на получение подарков в связи с исполнением служебных (должностных) обязанностей установлены </w:t>
      </w:r>
      <w:hyperlink r:id="rId42">
        <w:r w:rsidRPr="005F1B8C">
          <w:rPr>
            <w:rFonts w:ascii="Times New Roman" w:hAnsi="Times New Roman" w:cs="Times New Roman"/>
            <w:color w:val="0000FF"/>
          </w:rPr>
          <w:t>Указом</w:t>
        </w:r>
      </w:hyperlink>
      <w:r w:rsidRPr="005F1B8C">
        <w:rPr>
          <w:rFonts w:ascii="Times New Roman" w:hAnsi="Times New Roman" w:cs="Times New Roman"/>
        </w:rPr>
        <w:t>?</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В соответствии с </w:t>
      </w:r>
      <w:hyperlink r:id="rId43">
        <w:r w:rsidRPr="005F1B8C">
          <w:rPr>
            <w:rFonts w:ascii="Times New Roman" w:hAnsi="Times New Roman" w:cs="Times New Roman"/>
            <w:color w:val="0000FF"/>
          </w:rPr>
          <w:t>подпунктом "г" пункта 1</w:t>
        </w:r>
      </w:hyperlink>
      <w:r w:rsidRPr="005F1B8C">
        <w:rPr>
          <w:rFonts w:ascii="Times New Roman" w:hAnsi="Times New Roman" w:cs="Times New Roman"/>
        </w:rPr>
        <w:t xml:space="preserve"> Указа участники СВО в связи с участием в СВО или непосредственным выполнением задач, связанных с ее проведением, на новых территориях и территории Украины, а также командированные лица в связи с выполнением задач на новых территориях могут получать от физических и юридических лиц вознаграждения и подарки гуманитарного (благотворительного) характера.</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Направление уведомлений о получении таких подарков не требуется.</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Title"/>
        <w:jc w:val="center"/>
        <w:outlineLvl w:val="1"/>
        <w:rPr>
          <w:rFonts w:ascii="Times New Roman" w:hAnsi="Times New Roman" w:cs="Times New Roman"/>
        </w:rPr>
      </w:pPr>
      <w:r w:rsidRPr="005F1B8C">
        <w:rPr>
          <w:rFonts w:ascii="Times New Roman" w:hAnsi="Times New Roman" w:cs="Times New Roman"/>
        </w:rPr>
        <w:t>IV. Особенности опубликования сведений в сети "Интернет"</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ind w:firstLine="540"/>
        <w:jc w:val="both"/>
        <w:rPr>
          <w:rFonts w:ascii="Times New Roman" w:hAnsi="Times New Roman" w:cs="Times New Roman"/>
        </w:rPr>
      </w:pPr>
      <w:r w:rsidRPr="005F1B8C">
        <w:rPr>
          <w:rFonts w:ascii="Times New Roman" w:hAnsi="Times New Roman" w:cs="Times New Roman"/>
        </w:rPr>
        <w:t>21. Нужно ли размещать сведения на официальных сайтах органов публичной власти и организаций в сети "Интернет" и (или) предоставлять их по запросам СМИ для опубликования?</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В соответствии с </w:t>
      </w:r>
      <w:hyperlink r:id="rId44">
        <w:r w:rsidRPr="005F1B8C">
          <w:rPr>
            <w:rFonts w:ascii="Times New Roman" w:hAnsi="Times New Roman" w:cs="Times New Roman"/>
            <w:color w:val="0000FF"/>
          </w:rPr>
          <w:t>подпунктом "ж" пункта 1</w:t>
        </w:r>
      </w:hyperlink>
      <w:r w:rsidRPr="005F1B8C">
        <w:rPr>
          <w:rFonts w:ascii="Times New Roman" w:hAnsi="Times New Roman" w:cs="Times New Roman"/>
        </w:rPr>
        <w:t xml:space="preserve"> Указа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"Интернет" и их предоставление общероссийским СМИ для опубликования не осуществляются.</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При необходимости в подразделе официального сайта в сети "Интернет", в котором размещаются сведения, целесообразно предусмотреть гиперссылку на </w:t>
      </w:r>
      <w:hyperlink r:id="rId45">
        <w:r w:rsidRPr="005F1B8C">
          <w:rPr>
            <w:rFonts w:ascii="Times New Roman" w:hAnsi="Times New Roman" w:cs="Times New Roman"/>
            <w:color w:val="0000FF"/>
          </w:rPr>
          <w:t>Указ</w:t>
        </w:r>
      </w:hyperlink>
      <w:r w:rsidRPr="005F1B8C">
        <w:rPr>
          <w:rFonts w:ascii="Times New Roman" w:hAnsi="Times New Roman" w:cs="Times New Roman"/>
        </w:rPr>
        <w:t xml:space="preserve"> для последовательного перехода на официальный интернет-портал правовой информации </w:t>
      </w:r>
      <w:r w:rsidRPr="005F1B8C">
        <w:rPr>
          <w:rFonts w:ascii="Times New Roman" w:hAnsi="Times New Roman" w:cs="Times New Roman"/>
        </w:rPr>
        <w:lastRenderedPageBreak/>
        <w:t>(http://pravo.gov.ru/proxy/ips/?docbody=&amp;link_id=0&amp;nd=603637722).</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ind w:firstLine="540"/>
        <w:jc w:val="both"/>
        <w:rPr>
          <w:rFonts w:ascii="Times New Roman" w:hAnsi="Times New Roman" w:cs="Times New Roman"/>
        </w:rPr>
      </w:pPr>
      <w:r w:rsidRPr="005F1B8C">
        <w:rPr>
          <w:rFonts w:ascii="Times New Roman" w:hAnsi="Times New Roman" w:cs="Times New Roman"/>
        </w:rPr>
        <w:t>22. Нужно ли размещать в сети "Интернет" обобщенную информацию об исполнении (ненадлежащем исполнении) парламентариями обязанности представить сведения?</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Если указанная обобщенная информация не содержит персональных данных, позволяющих идентифицировать конкретного сенатора Российской Федерации, депутата Государственной Думы, депутата законодательного органа субъекта Российской Федерации, депутата представительного органа муниципального образования и членов их семей, и данных, позволяющих индивидуализировать принадлежащее им имущество, размещение такой информации на соответствующих официальных сайтах в сети "Интернет" не будет противоречить </w:t>
      </w:r>
      <w:hyperlink r:id="rId46">
        <w:r w:rsidRPr="005F1B8C">
          <w:rPr>
            <w:rFonts w:ascii="Times New Roman" w:hAnsi="Times New Roman" w:cs="Times New Roman"/>
            <w:color w:val="0000FF"/>
          </w:rPr>
          <w:t>Указу</w:t>
        </w:r>
      </w:hyperlink>
      <w:r w:rsidRPr="005F1B8C">
        <w:rPr>
          <w:rFonts w:ascii="Times New Roman" w:hAnsi="Times New Roman" w:cs="Times New Roman"/>
        </w:rPr>
        <w:t>.</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Title"/>
        <w:jc w:val="center"/>
        <w:outlineLvl w:val="1"/>
        <w:rPr>
          <w:rFonts w:ascii="Times New Roman" w:hAnsi="Times New Roman" w:cs="Times New Roman"/>
        </w:rPr>
      </w:pPr>
      <w:r w:rsidRPr="005F1B8C">
        <w:rPr>
          <w:rFonts w:ascii="Times New Roman" w:hAnsi="Times New Roman" w:cs="Times New Roman"/>
        </w:rPr>
        <w:t>V. Иные вопросы</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ind w:firstLine="540"/>
        <w:jc w:val="both"/>
        <w:rPr>
          <w:rFonts w:ascii="Times New Roman" w:hAnsi="Times New Roman" w:cs="Times New Roman"/>
        </w:rPr>
      </w:pPr>
      <w:r w:rsidRPr="005F1B8C">
        <w:rPr>
          <w:rFonts w:ascii="Times New Roman" w:hAnsi="Times New Roman" w:cs="Times New Roman"/>
        </w:rPr>
        <w:t xml:space="preserve">23. Требуются ли в связи с </w:t>
      </w:r>
      <w:hyperlink r:id="rId47">
        <w:r w:rsidRPr="005F1B8C">
          <w:rPr>
            <w:rFonts w:ascii="Times New Roman" w:hAnsi="Times New Roman" w:cs="Times New Roman"/>
            <w:color w:val="0000FF"/>
          </w:rPr>
          <w:t>Указом</w:t>
        </w:r>
      </w:hyperlink>
      <w:r w:rsidRPr="005F1B8C">
        <w:rPr>
          <w:rFonts w:ascii="Times New Roman" w:hAnsi="Times New Roman" w:cs="Times New Roman"/>
        </w:rPr>
        <w:t xml:space="preserve"> подготовка и принятие органами публичной власти и организациями каких-либо дополнительных нормативных правовых и иных актов?</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Указ не требует подготовки и принятия каких-либо нормативных правовых и (или) иных актов.</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ind w:firstLine="540"/>
        <w:jc w:val="both"/>
        <w:rPr>
          <w:rFonts w:ascii="Times New Roman" w:hAnsi="Times New Roman" w:cs="Times New Roman"/>
        </w:rPr>
      </w:pPr>
      <w:r w:rsidRPr="005F1B8C">
        <w:rPr>
          <w:rFonts w:ascii="Times New Roman" w:hAnsi="Times New Roman" w:cs="Times New Roman"/>
        </w:rPr>
        <w:t xml:space="preserve">24. Как соотносятся нормы </w:t>
      </w:r>
      <w:hyperlink r:id="rId48">
        <w:r w:rsidRPr="005F1B8C">
          <w:rPr>
            <w:rFonts w:ascii="Times New Roman" w:hAnsi="Times New Roman" w:cs="Times New Roman"/>
            <w:color w:val="0000FF"/>
          </w:rPr>
          <w:t>Указа</w:t>
        </w:r>
      </w:hyperlink>
      <w:r w:rsidRPr="005F1B8C">
        <w:rPr>
          <w:rFonts w:ascii="Times New Roman" w:hAnsi="Times New Roman" w:cs="Times New Roman"/>
        </w:rPr>
        <w:t xml:space="preserve"> и </w:t>
      </w:r>
      <w:hyperlink r:id="rId49">
        <w:r w:rsidRPr="005F1B8C">
          <w:rPr>
            <w:rFonts w:ascii="Times New Roman" w:hAnsi="Times New Roman" w:cs="Times New Roman"/>
            <w:color w:val="0000FF"/>
          </w:rPr>
          <w:t>Указа</w:t>
        </w:r>
      </w:hyperlink>
      <w:r w:rsidRPr="005F1B8C">
        <w:rPr>
          <w:rFonts w:ascii="Times New Roman" w:hAnsi="Times New Roman" w:cs="Times New Roman"/>
        </w:rP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p>
    <w:p w:rsidR="00AD4428" w:rsidRPr="005F1B8C" w:rsidRDefault="00AD4428">
      <w:pPr>
        <w:pStyle w:val="ConsPlusNormal"/>
        <w:spacing w:before="220"/>
        <w:ind w:firstLine="540"/>
        <w:jc w:val="both"/>
        <w:rPr>
          <w:rFonts w:ascii="Times New Roman" w:hAnsi="Times New Roman" w:cs="Times New Roman"/>
        </w:rPr>
      </w:pPr>
      <w:hyperlink r:id="rId50">
        <w:r w:rsidRPr="005F1B8C">
          <w:rPr>
            <w:rFonts w:ascii="Times New Roman" w:hAnsi="Times New Roman" w:cs="Times New Roman"/>
            <w:color w:val="0000FF"/>
          </w:rPr>
          <w:t>Указом</w:t>
        </w:r>
      </w:hyperlink>
      <w:r w:rsidRPr="005F1B8C">
        <w:rPr>
          <w:rFonts w:ascii="Times New Roman" w:hAnsi="Times New Roman" w:cs="Times New Roman"/>
        </w:rP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устанавливаются в том числе особенности соблюдения антикоррупционных стандартов в связи с замещением государственных и муниципальных должностей, должностей государственной и муниципальной службы на новых территориях.</w:t>
      </w:r>
    </w:p>
    <w:p w:rsidR="00AD4428" w:rsidRPr="005F1B8C" w:rsidRDefault="00AD4428">
      <w:pPr>
        <w:pStyle w:val="ConsPlusNormal"/>
        <w:spacing w:before="220"/>
        <w:ind w:firstLine="540"/>
        <w:jc w:val="both"/>
        <w:rPr>
          <w:rFonts w:ascii="Times New Roman" w:hAnsi="Times New Roman" w:cs="Times New Roman"/>
        </w:rPr>
      </w:pPr>
      <w:r w:rsidRPr="005F1B8C">
        <w:rPr>
          <w:rFonts w:ascii="Times New Roman" w:hAnsi="Times New Roman" w:cs="Times New Roman"/>
        </w:rPr>
        <w:t xml:space="preserve">В отличие от него </w:t>
      </w:r>
      <w:hyperlink r:id="rId51">
        <w:r w:rsidRPr="005F1B8C">
          <w:rPr>
            <w:rFonts w:ascii="Times New Roman" w:hAnsi="Times New Roman" w:cs="Times New Roman"/>
            <w:color w:val="0000FF"/>
          </w:rPr>
          <w:t>Указом</w:t>
        </w:r>
      </w:hyperlink>
      <w:r w:rsidRPr="005F1B8C">
        <w:rPr>
          <w:rFonts w:ascii="Times New Roman" w:hAnsi="Times New Roman" w:cs="Times New Roman"/>
        </w:rPr>
        <w:t xml:space="preserve"> определяются особенности соблюдения антикоррупционных стандартов участниками СВО, потенциальными участниками СВО и командированными лицами, то есть лицами, для которых новые территории не являются постоянным местом прохождения службы или местом работы.</w:t>
      </w: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jc w:val="right"/>
        <w:outlineLvl w:val="1"/>
        <w:rPr>
          <w:rFonts w:ascii="Times New Roman" w:hAnsi="Times New Roman" w:cs="Times New Roman"/>
        </w:rPr>
      </w:pPr>
      <w:r w:rsidRPr="005F1B8C">
        <w:rPr>
          <w:rFonts w:ascii="Times New Roman" w:hAnsi="Times New Roman" w:cs="Times New Roman"/>
        </w:rPr>
        <w:t>Приложение N 1</w:t>
      </w:r>
    </w:p>
    <w:p w:rsidR="00AD4428" w:rsidRPr="005F1B8C" w:rsidRDefault="00AD442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77"/>
        <w:gridCol w:w="340"/>
        <w:gridCol w:w="1173"/>
        <w:gridCol w:w="358"/>
        <w:gridCol w:w="2760"/>
        <w:gridCol w:w="659"/>
        <w:gridCol w:w="2695"/>
      </w:tblGrid>
      <w:tr w:rsidR="00AD4428" w:rsidRPr="005F1B8C">
        <w:tc>
          <w:tcPr>
            <w:tcW w:w="9062" w:type="dxa"/>
            <w:gridSpan w:val="7"/>
            <w:tcBorders>
              <w:top w:val="nil"/>
              <w:left w:val="nil"/>
              <w:bottom w:val="nil"/>
              <w:right w:val="nil"/>
            </w:tcBorders>
          </w:tcPr>
          <w:p w:rsidR="00AD4428" w:rsidRPr="005F1B8C" w:rsidRDefault="00AD4428">
            <w:pPr>
              <w:pStyle w:val="ConsPlusNormal"/>
              <w:jc w:val="center"/>
              <w:rPr>
                <w:rFonts w:ascii="Times New Roman" w:hAnsi="Times New Roman" w:cs="Times New Roman"/>
              </w:rPr>
            </w:pPr>
            <w:bookmarkStart w:id="2" w:name="P219"/>
            <w:bookmarkEnd w:id="2"/>
            <w:r w:rsidRPr="005F1B8C">
              <w:rPr>
                <w:rFonts w:ascii="Times New Roman" w:hAnsi="Times New Roman" w:cs="Times New Roman"/>
              </w:rPr>
              <w:t>Информация</w:t>
            </w:r>
          </w:p>
          <w:p w:rsidR="00AD4428" w:rsidRPr="005F1B8C" w:rsidRDefault="00AD4428">
            <w:pPr>
              <w:pStyle w:val="ConsPlusNormal"/>
              <w:jc w:val="center"/>
              <w:rPr>
                <w:rFonts w:ascii="Times New Roman" w:hAnsi="Times New Roman" w:cs="Times New Roman"/>
              </w:rPr>
            </w:pPr>
            <w:r w:rsidRPr="005F1B8C">
              <w:rPr>
                <w:rFonts w:ascii="Times New Roman" w:hAnsi="Times New Roman" w:cs="Times New Roman"/>
              </w:rPr>
              <w:t>о наличии оснований для непредставления сведений о доходах, расходах, об имуществе и обязательствах имущественного характера</w:t>
            </w:r>
          </w:p>
        </w:tc>
      </w:tr>
      <w:tr w:rsidR="00AD4428" w:rsidRPr="005F1B8C">
        <w:tc>
          <w:tcPr>
            <w:tcW w:w="9062" w:type="dxa"/>
            <w:gridSpan w:val="7"/>
            <w:tcBorders>
              <w:top w:val="nil"/>
              <w:left w:val="nil"/>
              <w:bottom w:val="nil"/>
              <w:right w:val="nil"/>
            </w:tcBorders>
          </w:tcPr>
          <w:p w:rsidR="00AD4428" w:rsidRPr="005F1B8C" w:rsidRDefault="00AD4428">
            <w:pPr>
              <w:pStyle w:val="ConsPlusNormal"/>
              <w:rPr>
                <w:rFonts w:ascii="Times New Roman" w:hAnsi="Times New Roman" w:cs="Times New Roman"/>
              </w:rPr>
            </w:pPr>
          </w:p>
        </w:tc>
      </w:tr>
      <w:tr w:rsidR="00AD4428" w:rsidRPr="005F1B8C">
        <w:tc>
          <w:tcPr>
            <w:tcW w:w="9062" w:type="dxa"/>
            <w:gridSpan w:val="7"/>
            <w:tcBorders>
              <w:top w:val="nil"/>
              <w:left w:val="nil"/>
              <w:bottom w:val="nil"/>
              <w:right w:val="nil"/>
            </w:tcBorders>
          </w:tcPr>
          <w:p w:rsidR="00AD4428" w:rsidRPr="005F1B8C" w:rsidRDefault="00AD4428">
            <w:pPr>
              <w:pStyle w:val="ConsPlusNormal"/>
              <w:ind w:firstLine="283"/>
              <w:jc w:val="both"/>
              <w:rPr>
                <w:rFonts w:ascii="Times New Roman" w:hAnsi="Times New Roman" w:cs="Times New Roman"/>
              </w:rPr>
            </w:pPr>
            <w:r w:rsidRPr="005F1B8C">
              <w:rPr>
                <w:rFonts w:ascii="Times New Roman" w:hAnsi="Times New Roman" w:cs="Times New Roman"/>
              </w:rPr>
              <w:t>Сведения о доходах, расходах, об имуществе и обязательствах имущественного характера не представляются в отношении:</w:t>
            </w:r>
          </w:p>
        </w:tc>
      </w:tr>
      <w:tr w:rsidR="00AD4428" w:rsidRPr="005F1B8C">
        <w:tc>
          <w:tcPr>
            <w:tcW w:w="9062" w:type="dxa"/>
            <w:gridSpan w:val="7"/>
            <w:tcBorders>
              <w:top w:val="nil"/>
              <w:left w:val="nil"/>
              <w:bottom w:val="single" w:sz="4" w:space="0" w:color="auto"/>
              <w:right w:val="nil"/>
            </w:tcBorders>
          </w:tcPr>
          <w:p w:rsidR="00AD4428" w:rsidRPr="005F1B8C" w:rsidRDefault="00AD4428">
            <w:pPr>
              <w:pStyle w:val="ConsPlusNormal"/>
              <w:rPr>
                <w:rFonts w:ascii="Times New Roman" w:hAnsi="Times New Roman" w:cs="Times New Roman"/>
              </w:rPr>
            </w:pPr>
          </w:p>
        </w:tc>
      </w:tr>
      <w:tr w:rsidR="00AD4428" w:rsidRPr="005F1B8C">
        <w:tc>
          <w:tcPr>
            <w:tcW w:w="9062" w:type="dxa"/>
            <w:gridSpan w:val="7"/>
            <w:tcBorders>
              <w:top w:val="single" w:sz="4" w:space="0" w:color="auto"/>
              <w:left w:val="nil"/>
              <w:bottom w:val="nil"/>
              <w:right w:val="nil"/>
            </w:tcBorders>
          </w:tcPr>
          <w:p w:rsidR="00AD4428" w:rsidRPr="005F1B8C" w:rsidRDefault="00AD4428">
            <w:pPr>
              <w:pStyle w:val="ConsPlusNormal"/>
              <w:jc w:val="center"/>
              <w:rPr>
                <w:rFonts w:ascii="Times New Roman" w:hAnsi="Times New Roman" w:cs="Times New Roman"/>
              </w:rPr>
            </w:pPr>
            <w:r w:rsidRPr="005F1B8C">
              <w:rPr>
                <w:rFonts w:ascii="Times New Roman" w:hAnsi="Times New Roman" w:cs="Times New Roman"/>
              </w:rPr>
              <w:t>(фамилия, имя отчество (при наличии) в именительном падеже)</w:t>
            </w:r>
          </w:p>
        </w:tc>
      </w:tr>
      <w:tr w:rsidR="00AD4428" w:rsidRPr="005F1B8C">
        <w:tc>
          <w:tcPr>
            <w:tcW w:w="2590" w:type="dxa"/>
            <w:gridSpan w:val="3"/>
            <w:tcBorders>
              <w:top w:val="nil"/>
              <w:left w:val="nil"/>
              <w:bottom w:val="nil"/>
              <w:right w:val="nil"/>
            </w:tcBorders>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"__" _________ ____ г.р.</w:t>
            </w:r>
          </w:p>
          <w:p w:rsidR="00AD4428" w:rsidRPr="005F1B8C" w:rsidRDefault="00AD4428">
            <w:pPr>
              <w:pStyle w:val="ConsPlusNormal"/>
              <w:jc w:val="center"/>
              <w:rPr>
                <w:rFonts w:ascii="Times New Roman" w:hAnsi="Times New Roman" w:cs="Times New Roman"/>
              </w:rPr>
            </w:pPr>
            <w:r w:rsidRPr="005F1B8C">
              <w:rPr>
                <w:rFonts w:ascii="Times New Roman" w:hAnsi="Times New Roman" w:cs="Times New Roman"/>
              </w:rPr>
              <w:lastRenderedPageBreak/>
              <w:t>(дата рождения)</w:t>
            </w:r>
          </w:p>
        </w:tc>
        <w:tc>
          <w:tcPr>
            <w:tcW w:w="6472" w:type="dxa"/>
            <w:gridSpan w:val="4"/>
            <w:tcBorders>
              <w:top w:val="nil"/>
              <w:left w:val="nil"/>
              <w:bottom w:val="nil"/>
              <w:right w:val="nil"/>
            </w:tcBorders>
          </w:tcPr>
          <w:p w:rsidR="00AD4428" w:rsidRPr="005F1B8C" w:rsidRDefault="00AD4428">
            <w:pPr>
              <w:pStyle w:val="ConsPlusNormal"/>
              <w:rPr>
                <w:rFonts w:ascii="Times New Roman" w:hAnsi="Times New Roman" w:cs="Times New Roman"/>
              </w:rPr>
            </w:pPr>
          </w:p>
        </w:tc>
      </w:tr>
      <w:tr w:rsidR="00AD4428" w:rsidRPr="005F1B8C">
        <w:tc>
          <w:tcPr>
            <w:tcW w:w="1077" w:type="dxa"/>
            <w:tcBorders>
              <w:top w:val="nil"/>
              <w:left w:val="nil"/>
              <w:bottom w:val="nil"/>
              <w:right w:val="nil"/>
            </w:tcBorders>
            <w:vAlign w:val="bottom"/>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lastRenderedPageBreak/>
              <w:t>Паспорт:</w:t>
            </w:r>
          </w:p>
        </w:tc>
        <w:tc>
          <w:tcPr>
            <w:tcW w:w="4631" w:type="dxa"/>
            <w:gridSpan w:val="4"/>
            <w:tcBorders>
              <w:top w:val="nil"/>
              <w:left w:val="nil"/>
              <w:bottom w:val="single" w:sz="4" w:space="0" w:color="auto"/>
              <w:right w:val="nil"/>
            </w:tcBorders>
          </w:tcPr>
          <w:p w:rsidR="00AD4428" w:rsidRPr="005F1B8C" w:rsidRDefault="00AD4428">
            <w:pPr>
              <w:pStyle w:val="ConsPlusNormal"/>
              <w:rPr>
                <w:rFonts w:ascii="Times New Roman" w:hAnsi="Times New Roman" w:cs="Times New Roman"/>
              </w:rPr>
            </w:pPr>
          </w:p>
        </w:tc>
        <w:tc>
          <w:tcPr>
            <w:tcW w:w="3354" w:type="dxa"/>
            <w:gridSpan w:val="2"/>
            <w:tcBorders>
              <w:top w:val="nil"/>
              <w:left w:val="nil"/>
              <w:bottom w:val="nil"/>
              <w:right w:val="nil"/>
            </w:tcBorders>
            <w:vAlign w:val="bottom"/>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выдан: "__" __________ ____ г.</w:t>
            </w:r>
          </w:p>
        </w:tc>
      </w:tr>
      <w:tr w:rsidR="00AD4428" w:rsidRPr="005F1B8C">
        <w:tc>
          <w:tcPr>
            <w:tcW w:w="1077" w:type="dxa"/>
            <w:tcBorders>
              <w:top w:val="nil"/>
              <w:left w:val="nil"/>
              <w:bottom w:val="nil"/>
              <w:right w:val="nil"/>
            </w:tcBorders>
          </w:tcPr>
          <w:p w:rsidR="00AD4428" w:rsidRPr="005F1B8C" w:rsidRDefault="00AD4428">
            <w:pPr>
              <w:pStyle w:val="ConsPlusNormal"/>
              <w:rPr>
                <w:rFonts w:ascii="Times New Roman" w:hAnsi="Times New Roman" w:cs="Times New Roman"/>
              </w:rPr>
            </w:pPr>
          </w:p>
        </w:tc>
        <w:tc>
          <w:tcPr>
            <w:tcW w:w="4631" w:type="dxa"/>
            <w:gridSpan w:val="4"/>
            <w:tcBorders>
              <w:top w:val="single" w:sz="4" w:space="0" w:color="auto"/>
              <w:left w:val="nil"/>
              <w:bottom w:val="nil"/>
              <w:right w:val="nil"/>
            </w:tcBorders>
          </w:tcPr>
          <w:p w:rsidR="00AD4428" w:rsidRPr="005F1B8C" w:rsidRDefault="00AD4428">
            <w:pPr>
              <w:pStyle w:val="ConsPlusNormal"/>
              <w:jc w:val="center"/>
              <w:rPr>
                <w:rFonts w:ascii="Times New Roman" w:hAnsi="Times New Roman" w:cs="Times New Roman"/>
              </w:rPr>
            </w:pPr>
            <w:r w:rsidRPr="005F1B8C">
              <w:rPr>
                <w:rFonts w:ascii="Times New Roman" w:hAnsi="Times New Roman" w:cs="Times New Roman"/>
              </w:rPr>
              <w:t>(серия, номер)</w:t>
            </w:r>
          </w:p>
        </w:tc>
        <w:tc>
          <w:tcPr>
            <w:tcW w:w="3354" w:type="dxa"/>
            <w:gridSpan w:val="2"/>
            <w:tcBorders>
              <w:top w:val="nil"/>
              <w:left w:val="nil"/>
              <w:bottom w:val="nil"/>
              <w:right w:val="nil"/>
            </w:tcBorders>
          </w:tcPr>
          <w:p w:rsidR="00AD4428" w:rsidRPr="005F1B8C" w:rsidRDefault="00AD4428">
            <w:pPr>
              <w:pStyle w:val="ConsPlusNormal"/>
              <w:jc w:val="center"/>
              <w:rPr>
                <w:rFonts w:ascii="Times New Roman" w:hAnsi="Times New Roman" w:cs="Times New Roman"/>
              </w:rPr>
            </w:pPr>
            <w:r w:rsidRPr="005F1B8C">
              <w:rPr>
                <w:rFonts w:ascii="Times New Roman" w:hAnsi="Times New Roman" w:cs="Times New Roman"/>
              </w:rPr>
              <w:t>(дата выдачи)</w:t>
            </w:r>
          </w:p>
        </w:tc>
      </w:tr>
      <w:tr w:rsidR="00AD4428" w:rsidRPr="005F1B8C">
        <w:tc>
          <w:tcPr>
            <w:tcW w:w="9062" w:type="dxa"/>
            <w:gridSpan w:val="7"/>
            <w:tcBorders>
              <w:top w:val="nil"/>
              <w:left w:val="nil"/>
              <w:bottom w:val="single" w:sz="4" w:space="0" w:color="auto"/>
              <w:right w:val="nil"/>
            </w:tcBorders>
          </w:tcPr>
          <w:p w:rsidR="00AD4428" w:rsidRPr="005F1B8C" w:rsidRDefault="00AD4428">
            <w:pPr>
              <w:pStyle w:val="ConsPlusNormal"/>
              <w:rPr>
                <w:rFonts w:ascii="Times New Roman" w:hAnsi="Times New Roman" w:cs="Times New Roman"/>
              </w:rPr>
            </w:pPr>
          </w:p>
        </w:tc>
      </w:tr>
      <w:tr w:rsidR="00AD4428" w:rsidRPr="005F1B8C">
        <w:tc>
          <w:tcPr>
            <w:tcW w:w="9062" w:type="dxa"/>
            <w:gridSpan w:val="7"/>
            <w:tcBorders>
              <w:top w:val="single" w:sz="4" w:space="0" w:color="auto"/>
              <w:left w:val="nil"/>
              <w:bottom w:val="nil"/>
              <w:right w:val="nil"/>
            </w:tcBorders>
          </w:tcPr>
          <w:p w:rsidR="00AD4428" w:rsidRPr="005F1B8C" w:rsidRDefault="00AD4428">
            <w:pPr>
              <w:pStyle w:val="ConsPlusNormal"/>
              <w:jc w:val="center"/>
              <w:rPr>
                <w:rFonts w:ascii="Times New Roman" w:hAnsi="Times New Roman" w:cs="Times New Roman"/>
              </w:rPr>
            </w:pPr>
            <w:r w:rsidRPr="005F1B8C">
              <w:rPr>
                <w:rFonts w:ascii="Times New Roman" w:hAnsi="Times New Roman" w:cs="Times New Roman"/>
              </w:rPr>
              <w:t>(кем выдан)</w:t>
            </w:r>
          </w:p>
        </w:tc>
      </w:tr>
      <w:tr w:rsidR="00AD4428" w:rsidRPr="005F1B8C">
        <w:tc>
          <w:tcPr>
            <w:tcW w:w="1077" w:type="dxa"/>
            <w:tcBorders>
              <w:top w:val="nil"/>
              <w:left w:val="nil"/>
              <w:bottom w:val="nil"/>
              <w:right w:val="nil"/>
            </w:tcBorders>
            <w:vAlign w:val="bottom"/>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СНИЛС:</w:t>
            </w:r>
          </w:p>
        </w:tc>
        <w:tc>
          <w:tcPr>
            <w:tcW w:w="7985" w:type="dxa"/>
            <w:gridSpan w:val="6"/>
            <w:tcBorders>
              <w:top w:val="nil"/>
              <w:left w:val="nil"/>
              <w:bottom w:val="single" w:sz="4" w:space="0" w:color="auto"/>
              <w:right w:val="nil"/>
            </w:tcBorders>
            <w:vAlign w:val="bottom"/>
          </w:tcPr>
          <w:p w:rsidR="00AD4428" w:rsidRPr="005F1B8C" w:rsidRDefault="00AD4428">
            <w:pPr>
              <w:pStyle w:val="ConsPlusNormal"/>
              <w:rPr>
                <w:rFonts w:ascii="Times New Roman" w:hAnsi="Times New Roman" w:cs="Times New Roman"/>
              </w:rPr>
            </w:pPr>
          </w:p>
        </w:tc>
      </w:tr>
      <w:tr w:rsidR="00AD4428" w:rsidRPr="005F1B8C">
        <w:tc>
          <w:tcPr>
            <w:tcW w:w="2590" w:type="dxa"/>
            <w:gridSpan w:val="3"/>
            <w:tcBorders>
              <w:top w:val="nil"/>
              <w:left w:val="nil"/>
              <w:bottom w:val="nil"/>
              <w:right w:val="nil"/>
            </w:tcBorders>
            <w:vAlign w:val="bottom"/>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Место регистрации:</w:t>
            </w:r>
          </w:p>
        </w:tc>
        <w:tc>
          <w:tcPr>
            <w:tcW w:w="6472" w:type="dxa"/>
            <w:gridSpan w:val="4"/>
            <w:tcBorders>
              <w:top w:val="single" w:sz="4" w:space="0" w:color="auto"/>
              <w:left w:val="nil"/>
              <w:bottom w:val="single" w:sz="4" w:space="0" w:color="auto"/>
              <w:right w:val="nil"/>
            </w:tcBorders>
          </w:tcPr>
          <w:p w:rsidR="00AD4428" w:rsidRPr="005F1B8C" w:rsidRDefault="00AD4428">
            <w:pPr>
              <w:pStyle w:val="ConsPlusNormal"/>
              <w:rPr>
                <w:rFonts w:ascii="Times New Roman" w:hAnsi="Times New Roman" w:cs="Times New Roman"/>
              </w:rPr>
            </w:pPr>
          </w:p>
        </w:tc>
      </w:tr>
      <w:tr w:rsidR="00AD4428" w:rsidRPr="005F1B8C">
        <w:tc>
          <w:tcPr>
            <w:tcW w:w="9062" w:type="dxa"/>
            <w:gridSpan w:val="7"/>
            <w:tcBorders>
              <w:top w:val="nil"/>
              <w:left w:val="nil"/>
              <w:bottom w:val="single" w:sz="4" w:space="0" w:color="auto"/>
              <w:right w:val="nil"/>
            </w:tcBorders>
          </w:tcPr>
          <w:p w:rsidR="00AD4428" w:rsidRPr="005F1B8C" w:rsidRDefault="00AD4428">
            <w:pPr>
              <w:pStyle w:val="ConsPlusNormal"/>
              <w:rPr>
                <w:rFonts w:ascii="Times New Roman" w:hAnsi="Times New Roman" w:cs="Times New Roman"/>
              </w:rPr>
            </w:pPr>
          </w:p>
        </w:tc>
      </w:tr>
      <w:tr w:rsidR="00AD4428" w:rsidRPr="005F1B8C">
        <w:tblPrEx>
          <w:tblBorders>
            <w:insideH w:val="single" w:sz="4" w:space="0" w:color="auto"/>
          </w:tblBorders>
        </w:tblPrEx>
        <w:tc>
          <w:tcPr>
            <w:tcW w:w="6367" w:type="dxa"/>
            <w:gridSpan w:val="6"/>
            <w:tcBorders>
              <w:top w:val="single" w:sz="4" w:space="0" w:color="auto"/>
              <w:left w:val="nil"/>
              <w:bottom w:val="nil"/>
              <w:right w:val="nil"/>
            </w:tcBorders>
            <w:vAlign w:val="bottom"/>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Место работы (службы)/род занятий (нужное подчеркнуть):</w:t>
            </w:r>
          </w:p>
        </w:tc>
        <w:tc>
          <w:tcPr>
            <w:tcW w:w="2695" w:type="dxa"/>
            <w:tcBorders>
              <w:top w:val="single" w:sz="4" w:space="0" w:color="auto"/>
              <w:left w:val="nil"/>
              <w:bottom w:val="single" w:sz="4" w:space="0" w:color="auto"/>
              <w:right w:val="nil"/>
            </w:tcBorders>
          </w:tcPr>
          <w:p w:rsidR="00AD4428" w:rsidRPr="005F1B8C" w:rsidRDefault="00AD4428">
            <w:pPr>
              <w:pStyle w:val="ConsPlusNormal"/>
              <w:rPr>
                <w:rFonts w:ascii="Times New Roman" w:hAnsi="Times New Roman" w:cs="Times New Roman"/>
              </w:rPr>
            </w:pPr>
          </w:p>
        </w:tc>
      </w:tr>
      <w:tr w:rsidR="00AD4428" w:rsidRPr="005F1B8C">
        <w:tc>
          <w:tcPr>
            <w:tcW w:w="9062" w:type="dxa"/>
            <w:gridSpan w:val="7"/>
            <w:tcBorders>
              <w:top w:val="nil"/>
              <w:left w:val="nil"/>
              <w:bottom w:val="single" w:sz="4" w:space="0" w:color="auto"/>
              <w:right w:val="nil"/>
            </w:tcBorders>
          </w:tcPr>
          <w:p w:rsidR="00AD4428" w:rsidRPr="005F1B8C" w:rsidRDefault="00AD4428">
            <w:pPr>
              <w:pStyle w:val="ConsPlusNormal"/>
              <w:rPr>
                <w:rFonts w:ascii="Times New Roman" w:hAnsi="Times New Roman" w:cs="Times New Roman"/>
              </w:rPr>
            </w:pPr>
          </w:p>
        </w:tc>
      </w:tr>
      <w:tr w:rsidR="00AD4428" w:rsidRPr="005F1B8C">
        <w:tblPrEx>
          <w:tblBorders>
            <w:insideH w:val="single" w:sz="4" w:space="0" w:color="auto"/>
          </w:tblBorders>
        </w:tblPrEx>
        <w:tc>
          <w:tcPr>
            <w:tcW w:w="9062" w:type="dxa"/>
            <w:gridSpan w:val="7"/>
            <w:tcBorders>
              <w:top w:val="single" w:sz="4" w:space="0" w:color="auto"/>
              <w:left w:val="nil"/>
              <w:bottom w:val="single" w:sz="4" w:space="0" w:color="auto"/>
              <w:right w:val="nil"/>
            </w:tcBorders>
          </w:tcPr>
          <w:p w:rsidR="00AD4428" w:rsidRPr="005F1B8C" w:rsidRDefault="00AD4428">
            <w:pPr>
              <w:pStyle w:val="ConsPlusNormal"/>
              <w:rPr>
                <w:rFonts w:ascii="Times New Roman" w:hAnsi="Times New Roman" w:cs="Times New Roman"/>
              </w:rPr>
            </w:pPr>
          </w:p>
        </w:tc>
      </w:tr>
      <w:tr w:rsidR="00AD4428" w:rsidRPr="005F1B8C">
        <w:tc>
          <w:tcPr>
            <w:tcW w:w="9062" w:type="dxa"/>
            <w:gridSpan w:val="7"/>
            <w:tcBorders>
              <w:top w:val="single" w:sz="4" w:space="0" w:color="auto"/>
              <w:left w:val="nil"/>
              <w:bottom w:val="nil"/>
              <w:right w:val="nil"/>
            </w:tcBorders>
          </w:tcPr>
          <w:p w:rsidR="00AD4428" w:rsidRPr="005F1B8C" w:rsidRDefault="00AD4428">
            <w:pPr>
              <w:pStyle w:val="ConsPlusNormal"/>
              <w:ind w:firstLine="283"/>
              <w:jc w:val="both"/>
              <w:rPr>
                <w:rFonts w:ascii="Times New Roman" w:hAnsi="Times New Roman" w:cs="Times New Roman"/>
              </w:rPr>
            </w:pPr>
            <w:r w:rsidRPr="005F1B8C">
              <w:rPr>
                <w:rFonts w:ascii="Times New Roman" w:hAnsi="Times New Roman" w:cs="Times New Roman"/>
              </w:rPr>
              <w:t>Также сведения о доходах, расходах, об имуществе и обязательствах имущественного характера не представляются в отношении супруги / супруга (нужное подчеркнуть):</w:t>
            </w:r>
          </w:p>
        </w:tc>
      </w:tr>
      <w:tr w:rsidR="00AD4428" w:rsidRPr="005F1B8C">
        <w:tc>
          <w:tcPr>
            <w:tcW w:w="9062" w:type="dxa"/>
            <w:gridSpan w:val="7"/>
            <w:tcBorders>
              <w:top w:val="nil"/>
              <w:left w:val="nil"/>
              <w:bottom w:val="single" w:sz="4" w:space="0" w:color="auto"/>
              <w:right w:val="nil"/>
            </w:tcBorders>
          </w:tcPr>
          <w:p w:rsidR="00AD4428" w:rsidRPr="005F1B8C" w:rsidRDefault="00AD4428">
            <w:pPr>
              <w:pStyle w:val="ConsPlusNormal"/>
              <w:rPr>
                <w:rFonts w:ascii="Times New Roman" w:hAnsi="Times New Roman" w:cs="Times New Roman"/>
              </w:rPr>
            </w:pPr>
          </w:p>
        </w:tc>
      </w:tr>
      <w:tr w:rsidR="00AD4428" w:rsidRPr="005F1B8C">
        <w:tc>
          <w:tcPr>
            <w:tcW w:w="9062" w:type="dxa"/>
            <w:gridSpan w:val="7"/>
            <w:tcBorders>
              <w:top w:val="single" w:sz="4" w:space="0" w:color="auto"/>
              <w:left w:val="nil"/>
              <w:bottom w:val="nil"/>
              <w:right w:val="nil"/>
            </w:tcBorders>
          </w:tcPr>
          <w:p w:rsidR="00AD4428" w:rsidRPr="005F1B8C" w:rsidRDefault="00AD4428">
            <w:pPr>
              <w:pStyle w:val="ConsPlusNormal"/>
              <w:jc w:val="center"/>
              <w:rPr>
                <w:rFonts w:ascii="Times New Roman" w:hAnsi="Times New Roman" w:cs="Times New Roman"/>
              </w:rPr>
            </w:pPr>
            <w:r w:rsidRPr="005F1B8C">
              <w:rPr>
                <w:rFonts w:ascii="Times New Roman" w:hAnsi="Times New Roman" w:cs="Times New Roman"/>
              </w:rPr>
              <w:t>(фамилия, имя отчество (при наличии) в именительном падеже)</w:t>
            </w:r>
          </w:p>
        </w:tc>
      </w:tr>
      <w:tr w:rsidR="00AD4428" w:rsidRPr="005F1B8C">
        <w:tc>
          <w:tcPr>
            <w:tcW w:w="2948" w:type="dxa"/>
            <w:gridSpan w:val="4"/>
            <w:tcBorders>
              <w:top w:val="nil"/>
              <w:left w:val="nil"/>
              <w:bottom w:val="nil"/>
              <w:right w:val="nil"/>
            </w:tcBorders>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"__" ____________ ____ г.р.</w:t>
            </w:r>
          </w:p>
          <w:p w:rsidR="00AD4428" w:rsidRPr="005F1B8C" w:rsidRDefault="00AD4428">
            <w:pPr>
              <w:pStyle w:val="ConsPlusNormal"/>
              <w:jc w:val="center"/>
              <w:rPr>
                <w:rFonts w:ascii="Times New Roman" w:hAnsi="Times New Roman" w:cs="Times New Roman"/>
              </w:rPr>
            </w:pPr>
            <w:r w:rsidRPr="005F1B8C">
              <w:rPr>
                <w:rFonts w:ascii="Times New Roman" w:hAnsi="Times New Roman" w:cs="Times New Roman"/>
              </w:rPr>
              <w:t>(дата рождения)</w:t>
            </w:r>
          </w:p>
        </w:tc>
        <w:tc>
          <w:tcPr>
            <w:tcW w:w="6114" w:type="dxa"/>
            <w:gridSpan w:val="3"/>
            <w:tcBorders>
              <w:top w:val="nil"/>
              <w:left w:val="nil"/>
              <w:bottom w:val="nil"/>
              <w:right w:val="nil"/>
            </w:tcBorders>
          </w:tcPr>
          <w:p w:rsidR="00AD4428" w:rsidRPr="005F1B8C" w:rsidRDefault="00AD4428">
            <w:pPr>
              <w:pStyle w:val="ConsPlusNormal"/>
              <w:rPr>
                <w:rFonts w:ascii="Times New Roman" w:hAnsi="Times New Roman" w:cs="Times New Roman"/>
              </w:rPr>
            </w:pPr>
          </w:p>
        </w:tc>
      </w:tr>
      <w:tr w:rsidR="00AD4428" w:rsidRPr="005F1B8C">
        <w:tc>
          <w:tcPr>
            <w:tcW w:w="9062" w:type="dxa"/>
            <w:gridSpan w:val="7"/>
            <w:tcBorders>
              <w:top w:val="nil"/>
              <w:left w:val="nil"/>
              <w:bottom w:val="nil"/>
              <w:right w:val="nil"/>
            </w:tcBorders>
          </w:tcPr>
          <w:p w:rsidR="00AD4428" w:rsidRPr="005F1B8C" w:rsidRDefault="00AD4428">
            <w:pPr>
              <w:pStyle w:val="ConsPlusNormal"/>
              <w:ind w:firstLine="283"/>
              <w:jc w:val="both"/>
              <w:rPr>
                <w:rFonts w:ascii="Times New Roman" w:hAnsi="Times New Roman" w:cs="Times New Roman"/>
              </w:rPr>
            </w:pPr>
            <w:r w:rsidRPr="005F1B8C">
              <w:rPr>
                <w:rFonts w:ascii="Times New Roman" w:hAnsi="Times New Roman" w:cs="Times New Roman"/>
              </w:rPr>
              <w:t>Также сведения о доходах, расходах, об имуществе и обязательствах имущественного не представляются в отношении несовершеннолетнего ребенка:</w:t>
            </w:r>
          </w:p>
        </w:tc>
      </w:tr>
      <w:tr w:rsidR="00AD4428" w:rsidRPr="005F1B8C">
        <w:tc>
          <w:tcPr>
            <w:tcW w:w="9062" w:type="dxa"/>
            <w:gridSpan w:val="7"/>
            <w:tcBorders>
              <w:top w:val="nil"/>
              <w:left w:val="nil"/>
              <w:bottom w:val="single" w:sz="4" w:space="0" w:color="auto"/>
              <w:right w:val="nil"/>
            </w:tcBorders>
          </w:tcPr>
          <w:p w:rsidR="00AD4428" w:rsidRPr="005F1B8C" w:rsidRDefault="00AD4428">
            <w:pPr>
              <w:pStyle w:val="ConsPlusNormal"/>
              <w:rPr>
                <w:rFonts w:ascii="Times New Roman" w:hAnsi="Times New Roman" w:cs="Times New Roman"/>
              </w:rPr>
            </w:pPr>
          </w:p>
        </w:tc>
      </w:tr>
      <w:tr w:rsidR="00AD4428" w:rsidRPr="005F1B8C">
        <w:tc>
          <w:tcPr>
            <w:tcW w:w="9062" w:type="dxa"/>
            <w:gridSpan w:val="7"/>
            <w:tcBorders>
              <w:top w:val="single" w:sz="4" w:space="0" w:color="auto"/>
              <w:left w:val="nil"/>
              <w:bottom w:val="nil"/>
              <w:right w:val="nil"/>
            </w:tcBorders>
          </w:tcPr>
          <w:p w:rsidR="00AD4428" w:rsidRPr="005F1B8C" w:rsidRDefault="00AD4428">
            <w:pPr>
              <w:pStyle w:val="ConsPlusNormal"/>
              <w:jc w:val="center"/>
              <w:rPr>
                <w:rFonts w:ascii="Times New Roman" w:hAnsi="Times New Roman" w:cs="Times New Roman"/>
              </w:rPr>
            </w:pPr>
            <w:r w:rsidRPr="005F1B8C">
              <w:rPr>
                <w:rFonts w:ascii="Times New Roman" w:hAnsi="Times New Roman" w:cs="Times New Roman"/>
              </w:rPr>
              <w:t>(фамилия, имя отчество (при наличии) в именительном падеже)</w:t>
            </w:r>
          </w:p>
        </w:tc>
      </w:tr>
      <w:tr w:rsidR="00AD4428" w:rsidRPr="005F1B8C">
        <w:tc>
          <w:tcPr>
            <w:tcW w:w="2948" w:type="dxa"/>
            <w:gridSpan w:val="4"/>
            <w:tcBorders>
              <w:top w:val="nil"/>
              <w:left w:val="nil"/>
              <w:bottom w:val="nil"/>
              <w:right w:val="nil"/>
            </w:tcBorders>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"__" ____________ ____ г.р.</w:t>
            </w:r>
          </w:p>
          <w:p w:rsidR="00AD4428" w:rsidRPr="005F1B8C" w:rsidRDefault="00AD4428">
            <w:pPr>
              <w:pStyle w:val="ConsPlusNormal"/>
              <w:jc w:val="center"/>
              <w:rPr>
                <w:rFonts w:ascii="Times New Roman" w:hAnsi="Times New Roman" w:cs="Times New Roman"/>
              </w:rPr>
            </w:pPr>
            <w:r w:rsidRPr="005F1B8C">
              <w:rPr>
                <w:rFonts w:ascii="Times New Roman" w:hAnsi="Times New Roman" w:cs="Times New Roman"/>
              </w:rPr>
              <w:t>(дата рождения)</w:t>
            </w:r>
          </w:p>
        </w:tc>
        <w:tc>
          <w:tcPr>
            <w:tcW w:w="6114" w:type="dxa"/>
            <w:gridSpan w:val="3"/>
            <w:tcBorders>
              <w:top w:val="nil"/>
              <w:left w:val="nil"/>
              <w:bottom w:val="nil"/>
              <w:right w:val="nil"/>
            </w:tcBorders>
          </w:tcPr>
          <w:p w:rsidR="00AD4428" w:rsidRPr="005F1B8C" w:rsidRDefault="00AD4428">
            <w:pPr>
              <w:pStyle w:val="ConsPlusNormal"/>
              <w:rPr>
                <w:rFonts w:ascii="Times New Roman" w:hAnsi="Times New Roman" w:cs="Times New Roman"/>
              </w:rPr>
            </w:pPr>
          </w:p>
        </w:tc>
      </w:tr>
      <w:tr w:rsidR="00AD4428" w:rsidRPr="005F1B8C">
        <w:tc>
          <w:tcPr>
            <w:tcW w:w="1417" w:type="dxa"/>
            <w:gridSpan w:val="2"/>
            <w:tcBorders>
              <w:top w:val="nil"/>
              <w:left w:val="nil"/>
              <w:bottom w:val="nil"/>
              <w:right w:val="nil"/>
            </w:tcBorders>
            <w:vAlign w:val="bottom"/>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Поскольку</w:t>
            </w:r>
          </w:p>
        </w:tc>
        <w:tc>
          <w:tcPr>
            <w:tcW w:w="7645" w:type="dxa"/>
            <w:gridSpan w:val="5"/>
            <w:tcBorders>
              <w:top w:val="nil"/>
              <w:left w:val="nil"/>
              <w:bottom w:val="single" w:sz="4" w:space="0" w:color="auto"/>
              <w:right w:val="nil"/>
            </w:tcBorders>
            <w:vAlign w:val="bottom"/>
          </w:tcPr>
          <w:p w:rsidR="00AD4428" w:rsidRPr="005F1B8C" w:rsidRDefault="00AD4428">
            <w:pPr>
              <w:pStyle w:val="ConsPlusNormal"/>
              <w:jc w:val="right"/>
              <w:rPr>
                <w:rFonts w:ascii="Times New Roman" w:hAnsi="Times New Roman" w:cs="Times New Roman"/>
              </w:rPr>
            </w:pPr>
            <w:r w:rsidRPr="005F1B8C">
              <w:rPr>
                <w:rFonts w:ascii="Times New Roman" w:hAnsi="Times New Roman" w:cs="Times New Roman"/>
              </w:rPr>
              <w:t>:</w:t>
            </w:r>
          </w:p>
        </w:tc>
      </w:tr>
      <w:tr w:rsidR="00AD4428" w:rsidRPr="005F1B8C">
        <w:tc>
          <w:tcPr>
            <w:tcW w:w="1417" w:type="dxa"/>
            <w:gridSpan w:val="2"/>
            <w:tcBorders>
              <w:top w:val="nil"/>
              <w:left w:val="nil"/>
              <w:bottom w:val="nil"/>
              <w:right w:val="nil"/>
            </w:tcBorders>
          </w:tcPr>
          <w:p w:rsidR="00AD4428" w:rsidRPr="005F1B8C" w:rsidRDefault="00AD4428">
            <w:pPr>
              <w:pStyle w:val="ConsPlusNormal"/>
              <w:rPr>
                <w:rFonts w:ascii="Times New Roman" w:hAnsi="Times New Roman" w:cs="Times New Roman"/>
              </w:rPr>
            </w:pPr>
          </w:p>
        </w:tc>
        <w:tc>
          <w:tcPr>
            <w:tcW w:w="7645" w:type="dxa"/>
            <w:gridSpan w:val="5"/>
            <w:tcBorders>
              <w:top w:val="single" w:sz="4" w:space="0" w:color="auto"/>
              <w:left w:val="nil"/>
              <w:bottom w:val="nil"/>
              <w:right w:val="nil"/>
            </w:tcBorders>
          </w:tcPr>
          <w:p w:rsidR="00AD4428" w:rsidRPr="005F1B8C" w:rsidRDefault="00AD4428">
            <w:pPr>
              <w:pStyle w:val="ConsPlusNormal"/>
              <w:jc w:val="center"/>
              <w:rPr>
                <w:rFonts w:ascii="Times New Roman" w:hAnsi="Times New Roman" w:cs="Times New Roman"/>
              </w:rPr>
            </w:pPr>
            <w:r w:rsidRPr="005F1B8C">
              <w:rPr>
                <w:rFonts w:ascii="Times New Roman" w:hAnsi="Times New Roman" w:cs="Times New Roman"/>
              </w:rPr>
              <w:t>(фамилия, имя, отчество (при наличии) в именительном падеже)</w:t>
            </w:r>
          </w:p>
        </w:tc>
      </w:tr>
      <w:tr w:rsidR="00AD4428" w:rsidRPr="005F1B8C">
        <w:tc>
          <w:tcPr>
            <w:tcW w:w="9062" w:type="dxa"/>
            <w:gridSpan w:val="7"/>
            <w:tcBorders>
              <w:top w:val="nil"/>
              <w:left w:val="nil"/>
              <w:bottom w:val="nil"/>
              <w:right w:val="nil"/>
            </w:tcBorders>
          </w:tcPr>
          <w:p w:rsidR="00AD4428" w:rsidRPr="005F1B8C" w:rsidRDefault="00AD4428">
            <w:pPr>
              <w:pStyle w:val="ConsPlusNormal"/>
              <w:rPr>
                <w:rFonts w:ascii="Times New Roman" w:hAnsi="Times New Roman" w:cs="Times New Roman"/>
              </w:rPr>
            </w:pPr>
          </w:p>
        </w:tc>
      </w:tr>
      <w:tr w:rsidR="00AD4428" w:rsidRPr="005F1B8C">
        <w:tc>
          <w:tcPr>
            <w:tcW w:w="1077" w:type="dxa"/>
            <w:vMerge w:val="restart"/>
            <w:tcBorders>
              <w:top w:val="nil"/>
              <w:left w:val="nil"/>
              <w:bottom w:val="nil"/>
              <w:right w:val="nil"/>
            </w:tcBorders>
            <w:vAlign w:val="center"/>
          </w:tcPr>
          <w:p w:rsidR="00AD4428" w:rsidRPr="005F1B8C" w:rsidRDefault="00AD4428">
            <w:pPr>
              <w:pStyle w:val="ConsPlusNormal"/>
              <w:jc w:val="center"/>
              <w:rPr>
                <w:rFonts w:ascii="Times New Roman" w:hAnsi="Times New Roman" w:cs="Times New Roman"/>
              </w:rPr>
            </w:pPr>
            <w:r w:rsidRPr="005F1B8C">
              <w:rPr>
                <w:rFonts w:ascii="Times New Roman" w:hAnsi="Times New Roman" w:cs="Times New Roman"/>
              </w:rPr>
              <w:t>(нужное выделить)</w:t>
            </w:r>
          </w:p>
        </w:tc>
        <w:tc>
          <w:tcPr>
            <w:tcW w:w="340" w:type="dxa"/>
            <w:tcBorders>
              <w:top w:val="single" w:sz="4" w:space="0" w:color="auto"/>
              <w:left w:val="single" w:sz="4" w:space="0" w:color="auto"/>
              <w:bottom w:val="single" w:sz="4" w:space="0" w:color="auto"/>
              <w:right w:val="single" w:sz="4" w:space="0" w:color="auto"/>
            </w:tcBorders>
          </w:tcPr>
          <w:p w:rsidR="00AD4428" w:rsidRPr="005F1B8C" w:rsidRDefault="00AD4428">
            <w:pPr>
              <w:pStyle w:val="ConsPlusNormal"/>
              <w:rPr>
                <w:rFonts w:ascii="Times New Roman" w:hAnsi="Times New Roman" w:cs="Times New Roman"/>
              </w:rPr>
            </w:pPr>
          </w:p>
        </w:tc>
        <w:tc>
          <w:tcPr>
            <w:tcW w:w="7645" w:type="dxa"/>
            <w:gridSpan w:val="5"/>
            <w:vMerge w:val="restart"/>
            <w:tcBorders>
              <w:top w:val="nil"/>
              <w:left w:val="nil"/>
              <w:bottom w:val="nil"/>
              <w:right w:val="nil"/>
            </w:tcBorders>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является военнослужащим, сотрудником органов внутренних дел Российской Федерации, лицом, проходящим службу в войсках национальной гвардии Российской Федерации и имеющим специальное звание полиции, сотрудником уголовно-исполнительной системы Российской Федерации или Следственного комитета Российской Федерации и принимает (принимал(-а)) участие в специальной военной операции или непосредственно выполняет (выполнял(-а))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tc>
      </w:tr>
      <w:tr w:rsidR="00AD4428" w:rsidRPr="005F1B8C">
        <w:tblPrEx>
          <w:tblBorders>
            <w:insideH w:val="single" w:sz="4" w:space="0" w:color="auto"/>
          </w:tblBorders>
        </w:tblPrEx>
        <w:tc>
          <w:tcPr>
            <w:tcW w:w="1077" w:type="dxa"/>
            <w:vMerge/>
            <w:tcBorders>
              <w:top w:val="nil"/>
              <w:left w:val="nil"/>
              <w:bottom w:val="nil"/>
              <w:right w:val="nil"/>
            </w:tcBorders>
          </w:tcPr>
          <w:p w:rsidR="00AD4428" w:rsidRPr="005F1B8C" w:rsidRDefault="00AD4428">
            <w:pPr>
              <w:pStyle w:val="ConsPlusNormal"/>
              <w:rPr>
                <w:rFonts w:ascii="Times New Roman" w:hAnsi="Times New Roman" w:cs="Times New Roman"/>
              </w:rPr>
            </w:pPr>
          </w:p>
        </w:tc>
        <w:tc>
          <w:tcPr>
            <w:tcW w:w="340" w:type="dxa"/>
            <w:tcBorders>
              <w:top w:val="single" w:sz="4" w:space="0" w:color="auto"/>
              <w:left w:val="nil"/>
              <w:bottom w:val="single" w:sz="4" w:space="0" w:color="auto"/>
              <w:right w:val="nil"/>
            </w:tcBorders>
          </w:tcPr>
          <w:p w:rsidR="00AD4428" w:rsidRPr="005F1B8C" w:rsidRDefault="00AD4428">
            <w:pPr>
              <w:pStyle w:val="ConsPlusNormal"/>
              <w:rPr>
                <w:rFonts w:ascii="Times New Roman" w:hAnsi="Times New Roman" w:cs="Times New Roman"/>
              </w:rPr>
            </w:pPr>
          </w:p>
        </w:tc>
        <w:tc>
          <w:tcPr>
            <w:tcW w:w="7645" w:type="dxa"/>
            <w:gridSpan w:val="5"/>
            <w:vMerge/>
            <w:tcBorders>
              <w:top w:val="nil"/>
              <w:left w:val="nil"/>
              <w:bottom w:val="nil"/>
              <w:right w:val="nil"/>
            </w:tcBorders>
          </w:tcPr>
          <w:p w:rsidR="00AD4428" w:rsidRPr="005F1B8C" w:rsidRDefault="00AD4428">
            <w:pPr>
              <w:pStyle w:val="ConsPlusNormal"/>
              <w:rPr>
                <w:rFonts w:ascii="Times New Roman" w:hAnsi="Times New Roman" w:cs="Times New Roman"/>
              </w:rPr>
            </w:pPr>
          </w:p>
        </w:tc>
      </w:tr>
      <w:tr w:rsidR="00AD4428" w:rsidRPr="005F1B8C">
        <w:tblPrEx>
          <w:tblBorders>
            <w:insideH w:val="single" w:sz="4" w:space="0" w:color="auto"/>
          </w:tblBorders>
        </w:tblPrEx>
        <w:tc>
          <w:tcPr>
            <w:tcW w:w="1077" w:type="dxa"/>
            <w:vMerge/>
            <w:tcBorders>
              <w:top w:val="nil"/>
              <w:left w:val="nil"/>
              <w:bottom w:val="nil"/>
              <w:right w:val="nil"/>
            </w:tcBorders>
          </w:tcPr>
          <w:p w:rsidR="00AD4428" w:rsidRPr="005F1B8C" w:rsidRDefault="00AD4428">
            <w:pPr>
              <w:pStyle w:val="ConsPlusNormal"/>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AD4428" w:rsidRPr="005F1B8C" w:rsidRDefault="00AD4428">
            <w:pPr>
              <w:pStyle w:val="ConsPlusNormal"/>
              <w:rPr>
                <w:rFonts w:ascii="Times New Roman" w:hAnsi="Times New Roman" w:cs="Times New Roman"/>
              </w:rPr>
            </w:pPr>
          </w:p>
        </w:tc>
        <w:tc>
          <w:tcPr>
            <w:tcW w:w="7645" w:type="dxa"/>
            <w:gridSpan w:val="5"/>
            <w:vMerge w:val="restart"/>
            <w:tcBorders>
              <w:top w:val="nil"/>
              <w:left w:val="nil"/>
              <w:bottom w:val="nil"/>
              <w:right w:val="nil"/>
            </w:tcBorders>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 xml:space="preserve">направлен(-а) (командирован(-а)) для выполнения задач на территориях </w:t>
            </w:r>
            <w:r w:rsidRPr="005F1B8C">
              <w:rPr>
                <w:rFonts w:ascii="Times New Roman" w:hAnsi="Times New Roman" w:cs="Times New Roman"/>
              </w:rPr>
              <w:lastRenderedPageBreak/>
              <w:t>Донецкой Народной Республики, Луганской Народной Республики, Запорожской области и Херсонской области.</w:t>
            </w:r>
          </w:p>
        </w:tc>
      </w:tr>
      <w:tr w:rsidR="00AD4428" w:rsidRPr="005F1B8C">
        <w:tblPrEx>
          <w:tblBorders>
            <w:insideH w:val="single" w:sz="4" w:space="0" w:color="auto"/>
          </w:tblBorders>
        </w:tblPrEx>
        <w:tc>
          <w:tcPr>
            <w:tcW w:w="1077" w:type="dxa"/>
            <w:vMerge/>
            <w:tcBorders>
              <w:top w:val="nil"/>
              <w:left w:val="nil"/>
              <w:bottom w:val="nil"/>
              <w:right w:val="nil"/>
            </w:tcBorders>
          </w:tcPr>
          <w:p w:rsidR="00AD4428" w:rsidRPr="005F1B8C" w:rsidRDefault="00AD4428">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AD4428" w:rsidRPr="005F1B8C" w:rsidRDefault="00AD4428">
            <w:pPr>
              <w:pStyle w:val="ConsPlusNormal"/>
              <w:rPr>
                <w:rFonts w:ascii="Times New Roman" w:hAnsi="Times New Roman" w:cs="Times New Roman"/>
              </w:rPr>
            </w:pPr>
          </w:p>
        </w:tc>
        <w:tc>
          <w:tcPr>
            <w:tcW w:w="7645" w:type="dxa"/>
            <w:gridSpan w:val="5"/>
            <w:vMerge/>
            <w:tcBorders>
              <w:top w:val="nil"/>
              <w:left w:val="nil"/>
              <w:bottom w:val="nil"/>
              <w:right w:val="nil"/>
            </w:tcBorders>
          </w:tcPr>
          <w:p w:rsidR="00AD4428" w:rsidRPr="005F1B8C" w:rsidRDefault="00AD4428">
            <w:pPr>
              <w:pStyle w:val="ConsPlusNormal"/>
              <w:rPr>
                <w:rFonts w:ascii="Times New Roman" w:hAnsi="Times New Roman" w:cs="Times New Roman"/>
              </w:rPr>
            </w:pPr>
          </w:p>
        </w:tc>
      </w:tr>
    </w:tbl>
    <w:p w:rsidR="00AD4428" w:rsidRPr="005F1B8C" w:rsidRDefault="00AD442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5896"/>
      </w:tblGrid>
      <w:tr w:rsidR="00AD4428" w:rsidRPr="005F1B8C">
        <w:tc>
          <w:tcPr>
            <w:tcW w:w="3175" w:type="dxa"/>
            <w:tcBorders>
              <w:top w:val="nil"/>
              <w:left w:val="nil"/>
              <w:bottom w:val="nil"/>
              <w:right w:val="nil"/>
            </w:tcBorders>
            <w:vAlign w:val="bottom"/>
          </w:tcPr>
          <w:p w:rsidR="00AD4428" w:rsidRPr="005F1B8C" w:rsidRDefault="00AD4428">
            <w:pPr>
              <w:pStyle w:val="ConsPlusNormal"/>
              <w:rPr>
                <w:rFonts w:ascii="Times New Roman" w:hAnsi="Times New Roman" w:cs="Times New Roman"/>
              </w:rPr>
            </w:pPr>
            <w:r w:rsidRPr="005F1B8C">
              <w:rPr>
                <w:rFonts w:ascii="Times New Roman" w:hAnsi="Times New Roman" w:cs="Times New Roman"/>
              </w:rPr>
              <w:t>Приложение (при наличии):</w:t>
            </w:r>
          </w:p>
        </w:tc>
        <w:tc>
          <w:tcPr>
            <w:tcW w:w="5896" w:type="dxa"/>
            <w:tcBorders>
              <w:top w:val="nil"/>
              <w:left w:val="nil"/>
              <w:bottom w:val="single" w:sz="4" w:space="0" w:color="auto"/>
              <w:right w:val="nil"/>
            </w:tcBorders>
          </w:tcPr>
          <w:p w:rsidR="00AD4428" w:rsidRPr="005F1B8C" w:rsidRDefault="00AD4428">
            <w:pPr>
              <w:pStyle w:val="ConsPlusNormal"/>
              <w:rPr>
                <w:rFonts w:ascii="Times New Roman" w:hAnsi="Times New Roman" w:cs="Times New Roman"/>
              </w:rPr>
            </w:pPr>
          </w:p>
        </w:tc>
      </w:tr>
      <w:tr w:rsidR="00AD4428" w:rsidRPr="005F1B8C">
        <w:tc>
          <w:tcPr>
            <w:tcW w:w="3175" w:type="dxa"/>
            <w:tcBorders>
              <w:top w:val="nil"/>
              <w:left w:val="nil"/>
              <w:bottom w:val="nil"/>
              <w:right w:val="nil"/>
            </w:tcBorders>
          </w:tcPr>
          <w:p w:rsidR="00AD4428" w:rsidRPr="005F1B8C" w:rsidRDefault="00AD4428">
            <w:pPr>
              <w:pStyle w:val="ConsPlusNormal"/>
              <w:rPr>
                <w:rFonts w:ascii="Times New Roman" w:hAnsi="Times New Roman" w:cs="Times New Roman"/>
              </w:rPr>
            </w:pPr>
          </w:p>
        </w:tc>
        <w:tc>
          <w:tcPr>
            <w:tcW w:w="5896" w:type="dxa"/>
            <w:tcBorders>
              <w:top w:val="single" w:sz="4" w:space="0" w:color="auto"/>
              <w:left w:val="nil"/>
              <w:bottom w:val="nil"/>
              <w:right w:val="nil"/>
            </w:tcBorders>
          </w:tcPr>
          <w:p w:rsidR="00AD4428" w:rsidRPr="005F1B8C" w:rsidRDefault="00AD4428">
            <w:pPr>
              <w:pStyle w:val="ConsPlusNormal"/>
              <w:jc w:val="center"/>
              <w:rPr>
                <w:rFonts w:ascii="Times New Roman" w:hAnsi="Times New Roman" w:cs="Times New Roman"/>
              </w:rPr>
            </w:pPr>
            <w:r w:rsidRPr="005F1B8C">
              <w:rPr>
                <w:rFonts w:ascii="Times New Roman" w:hAnsi="Times New Roman" w:cs="Times New Roman"/>
              </w:rPr>
              <w:t>(документы (копии), подтверждающие обстоятельства)</w:t>
            </w:r>
          </w:p>
        </w:tc>
      </w:tr>
    </w:tbl>
    <w:p w:rsidR="00AD4428" w:rsidRPr="005F1B8C" w:rsidRDefault="00AD442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97"/>
        <w:gridCol w:w="2268"/>
        <w:gridCol w:w="425"/>
        <w:gridCol w:w="3288"/>
      </w:tblGrid>
      <w:tr w:rsidR="00AD4428" w:rsidRPr="005F1B8C">
        <w:tc>
          <w:tcPr>
            <w:tcW w:w="2665" w:type="dxa"/>
            <w:tcBorders>
              <w:top w:val="nil"/>
              <w:left w:val="nil"/>
              <w:bottom w:val="nil"/>
              <w:right w:val="nil"/>
            </w:tcBorders>
            <w:vAlign w:val="bottom"/>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"__" __________ ____ г.</w:t>
            </w:r>
          </w:p>
        </w:tc>
        <w:tc>
          <w:tcPr>
            <w:tcW w:w="397" w:type="dxa"/>
            <w:tcBorders>
              <w:top w:val="nil"/>
              <w:left w:val="nil"/>
              <w:bottom w:val="nil"/>
              <w:right w:val="nil"/>
            </w:tcBorders>
          </w:tcPr>
          <w:p w:rsidR="00AD4428" w:rsidRPr="005F1B8C" w:rsidRDefault="00AD4428">
            <w:pPr>
              <w:pStyle w:val="ConsPlusNormal"/>
              <w:rPr>
                <w:rFonts w:ascii="Times New Roman" w:hAnsi="Times New Roman" w:cs="Times New Roman"/>
              </w:rPr>
            </w:pPr>
          </w:p>
        </w:tc>
        <w:tc>
          <w:tcPr>
            <w:tcW w:w="2268" w:type="dxa"/>
            <w:tcBorders>
              <w:top w:val="nil"/>
              <w:left w:val="nil"/>
              <w:bottom w:val="single" w:sz="4" w:space="0" w:color="auto"/>
              <w:right w:val="nil"/>
            </w:tcBorders>
          </w:tcPr>
          <w:p w:rsidR="00AD4428" w:rsidRPr="005F1B8C" w:rsidRDefault="00AD4428">
            <w:pPr>
              <w:pStyle w:val="ConsPlusNormal"/>
              <w:rPr>
                <w:rFonts w:ascii="Times New Roman" w:hAnsi="Times New Roman" w:cs="Times New Roman"/>
              </w:rPr>
            </w:pPr>
          </w:p>
        </w:tc>
        <w:tc>
          <w:tcPr>
            <w:tcW w:w="425" w:type="dxa"/>
            <w:tcBorders>
              <w:top w:val="nil"/>
              <w:left w:val="nil"/>
              <w:bottom w:val="nil"/>
              <w:right w:val="nil"/>
            </w:tcBorders>
          </w:tcPr>
          <w:p w:rsidR="00AD4428" w:rsidRPr="005F1B8C" w:rsidRDefault="00AD4428">
            <w:pPr>
              <w:pStyle w:val="ConsPlusNormal"/>
              <w:rPr>
                <w:rFonts w:ascii="Times New Roman" w:hAnsi="Times New Roman" w:cs="Times New Roman"/>
              </w:rPr>
            </w:pPr>
          </w:p>
        </w:tc>
        <w:tc>
          <w:tcPr>
            <w:tcW w:w="3288" w:type="dxa"/>
            <w:tcBorders>
              <w:top w:val="nil"/>
              <w:left w:val="nil"/>
              <w:bottom w:val="single" w:sz="4" w:space="0" w:color="auto"/>
              <w:right w:val="nil"/>
            </w:tcBorders>
          </w:tcPr>
          <w:p w:rsidR="00AD4428" w:rsidRPr="005F1B8C" w:rsidRDefault="00AD4428">
            <w:pPr>
              <w:pStyle w:val="ConsPlusNormal"/>
              <w:rPr>
                <w:rFonts w:ascii="Times New Roman" w:hAnsi="Times New Roman" w:cs="Times New Roman"/>
              </w:rPr>
            </w:pPr>
          </w:p>
        </w:tc>
      </w:tr>
      <w:tr w:rsidR="00AD4428" w:rsidRPr="005F1B8C">
        <w:tc>
          <w:tcPr>
            <w:tcW w:w="2665" w:type="dxa"/>
            <w:tcBorders>
              <w:top w:val="nil"/>
              <w:left w:val="nil"/>
              <w:bottom w:val="nil"/>
              <w:right w:val="nil"/>
            </w:tcBorders>
          </w:tcPr>
          <w:p w:rsidR="00AD4428" w:rsidRPr="005F1B8C" w:rsidRDefault="00AD4428">
            <w:pPr>
              <w:pStyle w:val="ConsPlusNormal"/>
              <w:jc w:val="center"/>
              <w:rPr>
                <w:rFonts w:ascii="Times New Roman" w:hAnsi="Times New Roman" w:cs="Times New Roman"/>
              </w:rPr>
            </w:pPr>
            <w:r w:rsidRPr="005F1B8C">
              <w:rPr>
                <w:rFonts w:ascii="Times New Roman" w:hAnsi="Times New Roman" w:cs="Times New Roman"/>
              </w:rPr>
              <w:t>(дата)</w:t>
            </w:r>
          </w:p>
        </w:tc>
        <w:tc>
          <w:tcPr>
            <w:tcW w:w="397" w:type="dxa"/>
            <w:tcBorders>
              <w:top w:val="nil"/>
              <w:left w:val="nil"/>
              <w:bottom w:val="nil"/>
              <w:right w:val="nil"/>
            </w:tcBorders>
          </w:tcPr>
          <w:p w:rsidR="00AD4428" w:rsidRPr="005F1B8C" w:rsidRDefault="00AD4428">
            <w:pPr>
              <w:pStyle w:val="ConsPlusNormal"/>
              <w:rPr>
                <w:rFonts w:ascii="Times New Roman" w:hAnsi="Times New Roman" w:cs="Times New Roman"/>
              </w:rPr>
            </w:pPr>
          </w:p>
        </w:tc>
        <w:tc>
          <w:tcPr>
            <w:tcW w:w="2268" w:type="dxa"/>
            <w:tcBorders>
              <w:top w:val="single" w:sz="4" w:space="0" w:color="auto"/>
              <w:left w:val="nil"/>
              <w:bottom w:val="nil"/>
              <w:right w:val="nil"/>
            </w:tcBorders>
          </w:tcPr>
          <w:p w:rsidR="00AD4428" w:rsidRPr="005F1B8C" w:rsidRDefault="00AD4428">
            <w:pPr>
              <w:pStyle w:val="ConsPlusNormal"/>
              <w:jc w:val="center"/>
              <w:rPr>
                <w:rFonts w:ascii="Times New Roman" w:hAnsi="Times New Roman" w:cs="Times New Roman"/>
              </w:rPr>
            </w:pPr>
            <w:r w:rsidRPr="005F1B8C">
              <w:rPr>
                <w:rFonts w:ascii="Times New Roman" w:hAnsi="Times New Roman" w:cs="Times New Roman"/>
              </w:rPr>
              <w:t>(подпись)</w:t>
            </w:r>
          </w:p>
        </w:tc>
        <w:tc>
          <w:tcPr>
            <w:tcW w:w="425" w:type="dxa"/>
            <w:tcBorders>
              <w:top w:val="nil"/>
              <w:left w:val="nil"/>
              <w:bottom w:val="nil"/>
              <w:right w:val="nil"/>
            </w:tcBorders>
          </w:tcPr>
          <w:p w:rsidR="00AD4428" w:rsidRPr="005F1B8C" w:rsidRDefault="00AD4428">
            <w:pPr>
              <w:pStyle w:val="ConsPlusNormal"/>
              <w:rPr>
                <w:rFonts w:ascii="Times New Roman" w:hAnsi="Times New Roman" w:cs="Times New Roman"/>
              </w:rPr>
            </w:pPr>
          </w:p>
        </w:tc>
        <w:tc>
          <w:tcPr>
            <w:tcW w:w="3288" w:type="dxa"/>
            <w:tcBorders>
              <w:top w:val="single" w:sz="4" w:space="0" w:color="auto"/>
              <w:left w:val="nil"/>
              <w:bottom w:val="nil"/>
              <w:right w:val="nil"/>
            </w:tcBorders>
          </w:tcPr>
          <w:p w:rsidR="00AD4428" w:rsidRPr="005F1B8C" w:rsidRDefault="00AD4428">
            <w:pPr>
              <w:pStyle w:val="ConsPlusNormal"/>
              <w:jc w:val="center"/>
              <w:rPr>
                <w:rFonts w:ascii="Times New Roman" w:hAnsi="Times New Roman" w:cs="Times New Roman"/>
              </w:rPr>
            </w:pPr>
            <w:r w:rsidRPr="005F1B8C">
              <w:rPr>
                <w:rFonts w:ascii="Times New Roman" w:hAnsi="Times New Roman" w:cs="Times New Roman"/>
              </w:rPr>
              <w:t>(расшифровка подписи, должность)</w:t>
            </w:r>
          </w:p>
        </w:tc>
      </w:tr>
    </w:tbl>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jc w:val="right"/>
        <w:outlineLvl w:val="1"/>
        <w:rPr>
          <w:rFonts w:ascii="Times New Roman" w:hAnsi="Times New Roman" w:cs="Times New Roman"/>
        </w:rPr>
      </w:pPr>
      <w:r w:rsidRPr="005F1B8C">
        <w:rPr>
          <w:rFonts w:ascii="Times New Roman" w:hAnsi="Times New Roman" w:cs="Times New Roman"/>
        </w:rPr>
        <w:t>Приложение N 2</w:t>
      </w:r>
    </w:p>
    <w:p w:rsidR="00AD4428" w:rsidRPr="005F1B8C" w:rsidRDefault="00AD442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77"/>
        <w:gridCol w:w="381"/>
        <w:gridCol w:w="1469"/>
        <w:gridCol w:w="6102"/>
      </w:tblGrid>
      <w:tr w:rsidR="00AD4428" w:rsidRPr="005F1B8C">
        <w:tc>
          <w:tcPr>
            <w:tcW w:w="9029" w:type="dxa"/>
            <w:gridSpan w:val="4"/>
            <w:tcBorders>
              <w:top w:val="nil"/>
              <w:left w:val="nil"/>
              <w:bottom w:val="nil"/>
              <w:right w:val="nil"/>
            </w:tcBorders>
            <w:vAlign w:val="bottom"/>
          </w:tcPr>
          <w:p w:rsidR="00AD4428" w:rsidRPr="005F1B8C" w:rsidRDefault="00AD4428">
            <w:pPr>
              <w:pStyle w:val="ConsPlusNormal"/>
              <w:jc w:val="center"/>
              <w:rPr>
                <w:rFonts w:ascii="Times New Roman" w:hAnsi="Times New Roman" w:cs="Times New Roman"/>
              </w:rPr>
            </w:pPr>
            <w:bookmarkStart w:id="3" w:name="P292"/>
            <w:bookmarkEnd w:id="3"/>
            <w:r w:rsidRPr="005F1B8C">
              <w:rPr>
                <w:rFonts w:ascii="Times New Roman" w:hAnsi="Times New Roman" w:cs="Times New Roman"/>
              </w:rPr>
              <w:t>Информация</w:t>
            </w:r>
          </w:p>
          <w:p w:rsidR="00AD4428" w:rsidRPr="005F1B8C" w:rsidRDefault="00AD4428">
            <w:pPr>
              <w:pStyle w:val="ConsPlusNormal"/>
              <w:jc w:val="center"/>
              <w:rPr>
                <w:rFonts w:ascii="Times New Roman" w:hAnsi="Times New Roman" w:cs="Times New Roman"/>
              </w:rPr>
            </w:pPr>
            <w:r w:rsidRPr="005F1B8C">
              <w:rPr>
                <w:rFonts w:ascii="Times New Roman" w:hAnsi="Times New Roman" w:cs="Times New Roman"/>
              </w:rPr>
              <w:t>о наличии оснований для непредставления сведений о доходах, расходах, об имуществе и обязательствах имущественного характера в отношении супруги (супруга)</w:t>
            </w:r>
          </w:p>
        </w:tc>
      </w:tr>
      <w:tr w:rsidR="00AD4428" w:rsidRPr="005F1B8C">
        <w:tc>
          <w:tcPr>
            <w:tcW w:w="9029" w:type="dxa"/>
            <w:gridSpan w:val="4"/>
            <w:tcBorders>
              <w:top w:val="nil"/>
              <w:left w:val="nil"/>
              <w:bottom w:val="nil"/>
              <w:right w:val="nil"/>
            </w:tcBorders>
          </w:tcPr>
          <w:p w:rsidR="00AD4428" w:rsidRPr="005F1B8C" w:rsidRDefault="00AD4428">
            <w:pPr>
              <w:pStyle w:val="ConsPlusNormal"/>
              <w:rPr>
                <w:rFonts w:ascii="Times New Roman" w:hAnsi="Times New Roman" w:cs="Times New Roman"/>
              </w:rPr>
            </w:pPr>
          </w:p>
        </w:tc>
      </w:tr>
      <w:tr w:rsidR="00AD4428" w:rsidRPr="005F1B8C">
        <w:tc>
          <w:tcPr>
            <w:tcW w:w="9029" w:type="dxa"/>
            <w:gridSpan w:val="4"/>
            <w:tcBorders>
              <w:top w:val="nil"/>
              <w:left w:val="nil"/>
              <w:bottom w:val="nil"/>
              <w:right w:val="nil"/>
            </w:tcBorders>
          </w:tcPr>
          <w:p w:rsidR="00AD4428" w:rsidRPr="005F1B8C" w:rsidRDefault="00AD4428">
            <w:pPr>
              <w:pStyle w:val="ConsPlusNormal"/>
              <w:ind w:firstLine="283"/>
              <w:jc w:val="both"/>
              <w:rPr>
                <w:rFonts w:ascii="Times New Roman" w:hAnsi="Times New Roman" w:cs="Times New Roman"/>
              </w:rPr>
            </w:pPr>
            <w:r w:rsidRPr="005F1B8C">
              <w:rPr>
                <w:rFonts w:ascii="Times New Roman" w:hAnsi="Times New Roman" w:cs="Times New Roman"/>
              </w:rPr>
              <w:t>Сведения о доходах, расходах, об имуществе и обязательствах имущественного характера не представляются в отношении супруги/супруга (нужное подчеркнуть):</w:t>
            </w:r>
          </w:p>
        </w:tc>
      </w:tr>
      <w:tr w:rsidR="00AD4428" w:rsidRPr="005F1B8C">
        <w:tc>
          <w:tcPr>
            <w:tcW w:w="9029" w:type="dxa"/>
            <w:gridSpan w:val="4"/>
            <w:tcBorders>
              <w:top w:val="nil"/>
              <w:left w:val="nil"/>
              <w:bottom w:val="single" w:sz="4" w:space="0" w:color="auto"/>
              <w:right w:val="nil"/>
            </w:tcBorders>
          </w:tcPr>
          <w:p w:rsidR="00AD4428" w:rsidRPr="005F1B8C" w:rsidRDefault="00AD4428">
            <w:pPr>
              <w:pStyle w:val="ConsPlusNormal"/>
              <w:rPr>
                <w:rFonts w:ascii="Times New Roman" w:hAnsi="Times New Roman" w:cs="Times New Roman"/>
              </w:rPr>
            </w:pPr>
          </w:p>
        </w:tc>
      </w:tr>
      <w:tr w:rsidR="00AD4428" w:rsidRPr="005F1B8C">
        <w:tc>
          <w:tcPr>
            <w:tcW w:w="9029" w:type="dxa"/>
            <w:gridSpan w:val="4"/>
            <w:tcBorders>
              <w:top w:val="single" w:sz="4" w:space="0" w:color="auto"/>
              <w:left w:val="nil"/>
              <w:bottom w:val="nil"/>
              <w:right w:val="nil"/>
            </w:tcBorders>
          </w:tcPr>
          <w:p w:rsidR="00AD4428" w:rsidRPr="005F1B8C" w:rsidRDefault="00AD4428">
            <w:pPr>
              <w:pStyle w:val="ConsPlusNormal"/>
              <w:jc w:val="center"/>
              <w:rPr>
                <w:rFonts w:ascii="Times New Roman" w:hAnsi="Times New Roman" w:cs="Times New Roman"/>
              </w:rPr>
            </w:pPr>
            <w:r w:rsidRPr="005F1B8C">
              <w:rPr>
                <w:rFonts w:ascii="Times New Roman" w:hAnsi="Times New Roman" w:cs="Times New Roman"/>
              </w:rPr>
              <w:t>(фамилия, имя отчество (при наличии) супруги/супруга в именительном падеже)</w:t>
            </w:r>
          </w:p>
        </w:tc>
      </w:tr>
      <w:tr w:rsidR="00AD4428" w:rsidRPr="005F1B8C">
        <w:tc>
          <w:tcPr>
            <w:tcW w:w="2927" w:type="dxa"/>
            <w:gridSpan w:val="3"/>
            <w:tcBorders>
              <w:top w:val="nil"/>
              <w:left w:val="nil"/>
              <w:bottom w:val="nil"/>
              <w:right w:val="nil"/>
            </w:tcBorders>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"__" ___________ ____ г.р.</w:t>
            </w:r>
          </w:p>
          <w:p w:rsidR="00AD4428" w:rsidRPr="005F1B8C" w:rsidRDefault="00AD4428">
            <w:pPr>
              <w:pStyle w:val="ConsPlusNormal"/>
              <w:jc w:val="center"/>
              <w:rPr>
                <w:rFonts w:ascii="Times New Roman" w:hAnsi="Times New Roman" w:cs="Times New Roman"/>
              </w:rPr>
            </w:pPr>
            <w:r w:rsidRPr="005F1B8C">
              <w:rPr>
                <w:rFonts w:ascii="Times New Roman" w:hAnsi="Times New Roman" w:cs="Times New Roman"/>
              </w:rPr>
              <w:t>(дата рождения)</w:t>
            </w:r>
          </w:p>
        </w:tc>
        <w:tc>
          <w:tcPr>
            <w:tcW w:w="6102" w:type="dxa"/>
            <w:tcBorders>
              <w:top w:val="nil"/>
              <w:left w:val="nil"/>
              <w:bottom w:val="nil"/>
              <w:right w:val="nil"/>
            </w:tcBorders>
          </w:tcPr>
          <w:p w:rsidR="00AD4428" w:rsidRPr="005F1B8C" w:rsidRDefault="00AD4428">
            <w:pPr>
              <w:pStyle w:val="ConsPlusNormal"/>
              <w:rPr>
                <w:rFonts w:ascii="Times New Roman" w:hAnsi="Times New Roman" w:cs="Times New Roman"/>
              </w:rPr>
            </w:pPr>
          </w:p>
        </w:tc>
      </w:tr>
      <w:tr w:rsidR="00AD4428" w:rsidRPr="005F1B8C">
        <w:tc>
          <w:tcPr>
            <w:tcW w:w="9029" w:type="dxa"/>
            <w:gridSpan w:val="4"/>
            <w:tcBorders>
              <w:top w:val="nil"/>
              <w:left w:val="nil"/>
              <w:bottom w:val="nil"/>
              <w:right w:val="nil"/>
            </w:tcBorders>
          </w:tcPr>
          <w:p w:rsidR="00AD4428" w:rsidRPr="005F1B8C" w:rsidRDefault="00AD4428">
            <w:pPr>
              <w:pStyle w:val="ConsPlusNormal"/>
              <w:rPr>
                <w:rFonts w:ascii="Times New Roman" w:hAnsi="Times New Roman" w:cs="Times New Roman"/>
              </w:rPr>
            </w:pPr>
            <w:r w:rsidRPr="005F1B8C">
              <w:rPr>
                <w:rFonts w:ascii="Times New Roman" w:hAnsi="Times New Roman" w:cs="Times New Roman"/>
              </w:rPr>
              <w:t>Поскольку супруга/супруг (нужное подчеркнуть):</w:t>
            </w:r>
          </w:p>
        </w:tc>
      </w:tr>
      <w:tr w:rsidR="00AD4428" w:rsidRPr="005F1B8C">
        <w:tc>
          <w:tcPr>
            <w:tcW w:w="9029" w:type="dxa"/>
            <w:gridSpan w:val="4"/>
            <w:tcBorders>
              <w:top w:val="nil"/>
              <w:left w:val="nil"/>
              <w:bottom w:val="nil"/>
              <w:right w:val="nil"/>
            </w:tcBorders>
          </w:tcPr>
          <w:p w:rsidR="00AD4428" w:rsidRPr="005F1B8C" w:rsidRDefault="00AD4428">
            <w:pPr>
              <w:pStyle w:val="ConsPlusNormal"/>
              <w:rPr>
                <w:rFonts w:ascii="Times New Roman" w:hAnsi="Times New Roman" w:cs="Times New Roman"/>
              </w:rPr>
            </w:pPr>
          </w:p>
        </w:tc>
      </w:tr>
      <w:tr w:rsidR="00AD4428" w:rsidRPr="005F1B8C">
        <w:tc>
          <w:tcPr>
            <w:tcW w:w="1077" w:type="dxa"/>
            <w:vMerge w:val="restart"/>
            <w:tcBorders>
              <w:top w:val="nil"/>
              <w:left w:val="nil"/>
              <w:bottom w:val="nil"/>
              <w:right w:val="nil"/>
            </w:tcBorders>
            <w:vAlign w:val="center"/>
          </w:tcPr>
          <w:p w:rsidR="00AD4428" w:rsidRPr="005F1B8C" w:rsidRDefault="00AD4428">
            <w:pPr>
              <w:pStyle w:val="ConsPlusNormal"/>
              <w:jc w:val="center"/>
              <w:rPr>
                <w:rFonts w:ascii="Times New Roman" w:hAnsi="Times New Roman" w:cs="Times New Roman"/>
              </w:rPr>
            </w:pPr>
            <w:r w:rsidRPr="005F1B8C">
              <w:rPr>
                <w:rFonts w:ascii="Times New Roman" w:hAnsi="Times New Roman" w:cs="Times New Roman"/>
              </w:rPr>
              <w:t>(нужное выделить)</w:t>
            </w:r>
          </w:p>
        </w:tc>
        <w:tc>
          <w:tcPr>
            <w:tcW w:w="381" w:type="dxa"/>
            <w:tcBorders>
              <w:top w:val="single" w:sz="4" w:space="0" w:color="auto"/>
              <w:left w:val="single" w:sz="4" w:space="0" w:color="auto"/>
              <w:bottom w:val="single" w:sz="4" w:space="0" w:color="auto"/>
              <w:right w:val="single" w:sz="4" w:space="0" w:color="auto"/>
            </w:tcBorders>
          </w:tcPr>
          <w:p w:rsidR="00AD4428" w:rsidRPr="005F1B8C" w:rsidRDefault="00AD4428">
            <w:pPr>
              <w:pStyle w:val="ConsPlusNormal"/>
              <w:rPr>
                <w:rFonts w:ascii="Times New Roman" w:hAnsi="Times New Roman" w:cs="Times New Roman"/>
              </w:rPr>
            </w:pPr>
          </w:p>
        </w:tc>
        <w:tc>
          <w:tcPr>
            <w:tcW w:w="7571" w:type="dxa"/>
            <w:gridSpan w:val="2"/>
            <w:vMerge w:val="restart"/>
            <w:tcBorders>
              <w:top w:val="nil"/>
              <w:left w:val="nil"/>
              <w:bottom w:val="nil"/>
              <w:right w:val="nil"/>
            </w:tcBorders>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является военнослужащим, сотрудником органов внутренних дел Российской Федерации, лицом, проходящим службу в войсках национальной гвардии Российской Федерации и имеющим специальное звание полиции, сотрудником уголовно-исполнительной системы Российской Федерации или Следственного комитета Российской Федерации и принимает (принимал(-а)) участие в специальной военной операции или непосредственно выполняют (выполнял(-а))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tc>
      </w:tr>
      <w:tr w:rsidR="00AD4428" w:rsidRPr="005F1B8C">
        <w:tblPrEx>
          <w:tblBorders>
            <w:insideH w:val="single" w:sz="4" w:space="0" w:color="auto"/>
          </w:tblBorders>
        </w:tblPrEx>
        <w:tc>
          <w:tcPr>
            <w:tcW w:w="1077" w:type="dxa"/>
            <w:vMerge/>
            <w:tcBorders>
              <w:top w:val="nil"/>
              <w:left w:val="nil"/>
              <w:bottom w:val="nil"/>
              <w:right w:val="nil"/>
            </w:tcBorders>
          </w:tcPr>
          <w:p w:rsidR="00AD4428" w:rsidRPr="005F1B8C" w:rsidRDefault="00AD4428">
            <w:pPr>
              <w:pStyle w:val="ConsPlusNormal"/>
              <w:rPr>
                <w:rFonts w:ascii="Times New Roman" w:hAnsi="Times New Roman" w:cs="Times New Roman"/>
              </w:rPr>
            </w:pPr>
          </w:p>
        </w:tc>
        <w:tc>
          <w:tcPr>
            <w:tcW w:w="381" w:type="dxa"/>
            <w:tcBorders>
              <w:top w:val="single" w:sz="4" w:space="0" w:color="auto"/>
              <w:left w:val="nil"/>
              <w:bottom w:val="single" w:sz="4" w:space="0" w:color="auto"/>
              <w:right w:val="nil"/>
            </w:tcBorders>
          </w:tcPr>
          <w:p w:rsidR="00AD4428" w:rsidRPr="005F1B8C" w:rsidRDefault="00AD4428">
            <w:pPr>
              <w:pStyle w:val="ConsPlusNormal"/>
              <w:rPr>
                <w:rFonts w:ascii="Times New Roman" w:hAnsi="Times New Roman" w:cs="Times New Roman"/>
              </w:rPr>
            </w:pPr>
          </w:p>
        </w:tc>
        <w:tc>
          <w:tcPr>
            <w:tcW w:w="7571" w:type="dxa"/>
            <w:gridSpan w:val="2"/>
            <w:vMerge/>
            <w:tcBorders>
              <w:top w:val="nil"/>
              <w:left w:val="nil"/>
              <w:bottom w:val="nil"/>
              <w:right w:val="nil"/>
            </w:tcBorders>
          </w:tcPr>
          <w:p w:rsidR="00AD4428" w:rsidRPr="005F1B8C" w:rsidRDefault="00AD4428">
            <w:pPr>
              <w:pStyle w:val="ConsPlusNormal"/>
              <w:rPr>
                <w:rFonts w:ascii="Times New Roman" w:hAnsi="Times New Roman" w:cs="Times New Roman"/>
              </w:rPr>
            </w:pPr>
          </w:p>
        </w:tc>
      </w:tr>
      <w:tr w:rsidR="00AD4428" w:rsidRPr="005F1B8C">
        <w:tblPrEx>
          <w:tblBorders>
            <w:insideH w:val="single" w:sz="4" w:space="0" w:color="auto"/>
          </w:tblBorders>
        </w:tblPrEx>
        <w:tc>
          <w:tcPr>
            <w:tcW w:w="1077" w:type="dxa"/>
            <w:vMerge/>
            <w:tcBorders>
              <w:top w:val="nil"/>
              <w:left w:val="nil"/>
              <w:bottom w:val="nil"/>
              <w:right w:val="nil"/>
            </w:tcBorders>
          </w:tcPr>
          <w:p w:rsidR="00AD4428" w:rsidRPr="005F1B8C" w:rsidRDefault="00AD4428">
            <w:pPr>
              <w:pStyle w:val="ConsPlusNormal"/>
              <w:rPr>
                <w:rFonts w:ascii="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rsidR="00AD4428" w:rsidRPr="005F1B8C" w:rsidRDefault="00AD4428">
            <w:pPr>
              <w:pStyle w:val="ConsPlusNormal"/>
              <w:rPr>
                <w:rFonts w:ascii="Times New Roman" w:hAnsi="Times New Roman" w:cs="Times New Roman"/>
              </w:rPr>
            </w:pPr>
          </w:p>
        </w:tc>
        <w:tc>
          <w:tcPr>
            <w:tcW w:w="7571" w:type="dxa"/>
            <w:gridSpan w:val="2"/>
            <w:vMerge w:val="restart"/>
            <w:tcBorders>
              <w:top w:val="nil"/>
              <w:left w:val="nil"/>
              <w:bottom w:val="nil"/>
              <w:right w:val="nil"/>
            </w:tcBorders>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направлен(-а) (командирован(-а)) для выполнения задач на территориях Донецкой Народной Республики, Луганской Народной Республики, Запорожской области и Херсонской области и выполняет такие задачи;</w:t>
            </w:r>
          </w:p>
        </w:tc>
      </w:tr>
      <w:tr w:rsidR="00AD4428" w:rsidRPr="005F1B8C">
        <w:tblPrEx>
          <w:tblBorders>
            <w:insideH w:val="single" w:sz="4" w:space="0" w:color="auto"/>
          </w:tblBorders>
        </w:tblPrEx>
        <w:tc>
          <w:tcPr>
            <w:tcW w:w="1077" w:type="dxa"/>
            <w:vMerge/>
            <w:tcBorders>
              <w:top w:val="nil"/>
              <w:left w:val="nil"/>
              <w:bottom w:val="nil"/>
              <w:right w:val="nil"/>
            </w:tcBorders>
          </w:tcPr>
          <w:p w:rsidR="00AD4428" w:rsidRPr="005F1B8C" w:rsidRDefault="00AD4428">
            <w:pPr>
              <w:pStyle w:val="ConsPlusNormal"/>
              <w:rPr>
                <w:rFonts w:ascii="Times New Roman" w:hAnsi="Times New Roman" w:cs="Times New Roman"/>
              </w:rPr>
            </w:pPr>
          </w:p>
        </w:tc>
        <w:tc>
          <w:tcPr>
            <w:tcW w:w="381" w:type="dxa"/>
            <w:tcBorders>
              <w:top w:val="single" w:sz="4" w:space="0" w:color="auto"/>
              <w:left w:val="nil"/>
              <w:bottom w:val="single" w:sz="4" w:space="0" w:color="auto"/>
              <w:right w:val="nil"/>
            </w:tcBorders>
          </w:tcPr>
          <w:p w:rsidR="00AD4428" w:rsidRPr="005F1B8C" w:rsidRDefault="00AD4428">
            <w:pPr>
              <w:pStyle w:val="ConsPlusNormal"/>
              <w:rPr>
                <w:rFonts w:ascii="Times New Roman" w:hAnsi="Times New Roman" w:cs="Times New Roman"/>
              </w:rPr>
            </w:pPr>
          </w:p>
        </w:tc>
        <w:tc>
          <w:tcPr>
            <w:tcW w:w="7571" w:type="dxa"/>
            <w:gridSpan w:val="2"/>
            <w:vMerge/>
            <w:tcBorders>
              <w:top w:val="nil"/>
              <w:left w:val="nil"/>
              <w:bottom w:val="nil"/>
              <w:right w:val="nil"/>
            </w:tcBorders>
          </w:tcPr>
          <w:p w:rsidR="00AD4428" w:rsidRPr="005F1B8C" w:rsidRDefault="00AD4428">
            <w:pPr>
              <w:pStyle w:val="ConsPlusNormal"/>
              <w:rPr>
                <w:rFonts w:ascii="Times New Roman" w:hAnsi="Times New Roman" w:cs="Times New Roman"/>
              </w:rPr>
            </w:pPr>
          </w:p>
        </w:tc>
      </w:tr>
      <w:tr w:rsidR="00AD4428" w:rsidRPr="005F1B8C">
        <w:tblPrEx>
          <w:tblBorders>
            <w:insideH w:val="single" w:sz="4" w:space="0" w:color="auto"/>
          </w:tblBorders>
        </w:tblPrEx>
        <w:tc>
          <w:tcPr>
            <w:tcW w:w="1077" w:type="dxa"/>
            <w:vMerge/>
            <w:tcBorders>
              <w:top w:val="nil"/>
              <w:left w:val="nil"/>
              <w:bottom w:val="nil"/>
              <w:right w:val="nil"/>
            </w:tcBorders>
          </w:tcPr>
          <w:p w:rsidR="00AD4428" w:rsidRPr="005F1B8C" w:rsidRDefault="00AD4428">
            <w:pPr>
              <w:pStyle w:val="ConsPlusNormal"/>
              <w:rPr>
                <w:rFonts w:ascii="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rsidR="00AD4428" w:rsidRPr="005F1B8C" w:rsidRDefault="00AD4428">
            <w:pPr>
              <w:pStyle w:val="ConsPlusNormal"/>
              <w:rPr>
                <w:rFonts w:ascii="Times New Roman" w:hAnsi="Times New Roman" w:cs="Times New Roman"/>
              </w:rPr>
            </w:pPr>
          </w:p>
        </w:tc>
        <w:tc>
          <w:tcPr>
            <w:tcW w:w="7571" w:type="dxa"/>
            <w:gridSpan w:val="2"/>
            <w:vMerge w:val="restart"/>
            <w:tcBorders>
              <w:top w:val="nil"/>
              <w:left w:val="nil"/>
              <w:bottom w:val="nil"/>
              <w:right w:val="nil"/>
            </w:tcBorders>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призван(-а) на военную службу по мобилизации в Вооруженные Силы Российской Федерации;</w:t>
            </w:r>
          </w:p>
        </w:tc>
      </w:tr>
      <w:tr w:rsidR="00AD4428" w:rsidRPr="005F1B8C">
        <w:tblPrEx>
          <w:tblBorders>
            <w:insideH w:val="single" w:sz="4" w:space="0" w:color="auto"/>
          </w:tblBorders>
        </w:tblPrEx>
        <w:tc>
          <w:tcPr>
            <w:tcW w:w="1077" w:type="dxa"/>
            <w:vMerge/>
            <w:tcBorders>
              <w:top w:val="nil"/>
              <w:left w:val="nil"/>
              <w:bottom w:val="nil"/>
              <w:right w:val="nil"/>
            </w:tcBorders>
          </w:tcPr>
          <w:p w:rsidR="00AD4428" w:rsidRPr="005F1B8C" w:rsidRDefault="00AD4428">
            <w:pPr>
              <w:pStyle w:val="ConsPlusNormal"/>
              <w:rPr>
                <w:rFonts w:ascii="Times New Roman" w:hAnsi="Times New Roman" w:cs="Times New Roman"/>
              </w:rPr>
            </w:pPr>
          </w:p>
        </w:tc>
        <w:tc>
          <w:tcPr>
            <w:tcW w:w="381" w:type="dxa"/>
            <w:tcBorders>
              <w:top w:val="single" w:sz="4" w:space="0" w:color="auto"/>
              <w:left w:val="nil"/>
              <w:bottom w:val="single" w:sz="4" w:space="0" w:color="auto"/>
              <w:right w:val="nil"/>
            </w:tcBorders>
          </w:tcPr>
          <w:p w:rsidR="00AD4428" w:rsidRPr="005F1B8C" w:rsidRDefault="00AD4428">
            <w:pPr>
              <w:pStyle w:val="ConsPlusNormal"/>
              <w:rPr>
                <w:rFonts w:ascii="Times New Roman" w:hAnsi="Times New Roman" w:cs="Times New Roman"/>
              </w:rPr>
            </w:pPr>
          </w:p>
        </w:tc>
        <w:tc>
          <w:tcPr>
            <w:tcW w:w="7571" w:type="dxa"/>
            <w:gridSpan w:val="2"/>
            <w:vMerge/>
            <w:tcBorders>
              <w:top w:val="nil"/>
              <w:left w:val="nil"/>
              <w:bottom w:val="nil"/>
              <w:right w:val="nil"/>
            </w:tcBorders>
          </w:tcPr>
          <w:p w:rsidR="00AD4428" w:rsidRPr="005F1B8C" w:rsidRDefault="00AD4428">
            <w:pPr>
              <w:pStyle w:val="ConsPlusNormal"/>
              <w:rPr>
                <w:rFonts w:ascii="Times New Roman" w:hAnsi="Times New Roman" w:cs="Times New Roman"/>
              </w:rPr>
            </w:pPr>
          </w:p>
        </w:tc>
      </w:tr>
      <w:tr w:rsidR="00AD4428" w:rsidRPr="005F1B8C">
        <w:tblPrEx>
          <w:tblBorders>
            <w:insideH w:val="single" w:sz="4" w:space="0" w:color="auto"/>
          </w:tblBorders>
        </w:tblPrEx>
        <w:tc>
          <w:tcPr>
            <w:tcW w:w="1077" w:type="dxa"/>
            <w:vMerge/>
            <w:tcBorders>
              <w:top w:val="nil"/>
              <w:left w:val="nil"/>
              <w:bottom w:val="nil"/>
              <w:right w:val="nil"/>
            </w:tcBorders>
          </w:tcPr>
          <w:p w:rsidR="00AD4428" w:rsidRPr="005F1B8C" w:rsidRDefault="00AD4428">
            <w:pPr>
              <w:pStyle w:val="ConsPlusNormal"/>
              <w:rPr>
                <w:rFonts w:ascii="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rsidR="00AD4428" w:rsidRPr="005F1B8C" w:rsidRDefault="00AD4428">
            <w:pPr>
              <w:pStyle w:val="ConsPlusNormal"/>
              <w:rPr>
                <w:rFonts w:ascii="Times New Roman" w:hAnsi="Times New Roman" w:cs="Times New Roman"/>
              </w:rPr>
            </w:pPr>
          </w:p>
        </w:tc>
        <w:tc>
          <w:tcPr>
            <w:tcW w:w="7571" w:type="dxa"/>
            <w:gridSpan w:val="2"/>
            <w:vMerge w:val="restart"/>
            <w:tcBorders>
              <w:top w:val="nil"/>
              <w:left w:val="nil"/>
              <w:bottom w:val="nil"/>
              <w:right w:val="nil"/>
            </w:tcBorders>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оказывает на основании заключенного ими контракта добровольное содействие в выполнении задач, возложенных на Вооруженные Силы Российской Федерации.</w:t>
            </w:r>
          </w:p>
        </w:tc>
      </w:tr>
      <w:tr w:rsidR="00AD4428" w:rsidRPr="005F1B8C">
        <w:tblPrEx>
          <w:tblBorders>
            <w:insideH w:val="single" w:sz="4" w:space="0" w:color="auto"/>
          </w:tblBorders>
        </w:tblPrEx>
        <w:tc>
          <w:tcPr>
            <w:tcW w:w="1077" w:type="dxa"/>
            <w:vMerge/>
            <w:tcBorders>
              <w:top w:val="nil"/>
              <w:left w:val="nil"/>
              <w:bottom w:val="nil"/>
              <w:right w:val="nil"/>
            </w:tcBorders>
          </w:tcPr>
          <w:p w:rsidR="00AD4428" w:rsidRPr="005F1B8C" w:rsidRDefault="00AD4428">
            <w:pPr>
              <w:pStyle w:val="ConsPlusNormal"/>
              <w:rPr>
                <w:rFonts w:ascii="Times New Roman" w:hAnsi="Times New Roman" w:cs="Times New Roman"/>
              </w:rPr>
            </w:pPr>
          </w:p>
        </w:tc>
        <w:tc>
          <w:tcPr>
            <w:tcW w:w="381" w:type="dxa"/>
            <w:tcBorders>
              <w:top w:val="single" w:sz="4" w:space="0" w:color="auto"/>
              <w:left w:val="nil"/>
              <w:bottom w:val="nil"/>
              <w:right w:val="nil"/>
            </w:tcBorders>
          </w:tcPr>
          <w:p w:rsidR="00AD4428" w:rsidRPr="005F1B8C" w:rsidRDefault="00AD4428">
            <w:pPr>
              <w:pStyle w:val="ConsPlusNormal"/>
              <w:rPr>
                <w:rFonts w:ascii="Times New Roman" w:hAnsi="Times New Roman" w:cs="Times New Roman"/>
              </w:rPr>
            </w:pPr>
          </w:p>
        </w:tc>
        <w:tc>
          <w:tcPr>
            <w:tcW w:w="7571" w:type="dxa"/>
            <w:gridSpan w:val="2"/>
            <w:vMerge/>
            <w:tcBorders>
              <w:top w:val="nil"/>
              <w:left w:val="nil"/>
              <w:bottom w:val="nil"/>
              <w:right w:val="nil"/>
            </w:tcBorders>
          </w:tcPr>
          <w:p w:rsidR="00AD4428" w:rsidRPr="005F1B8C" w:rsidRDefault="00AD4428">
            <w:pPr>
              <w:pStyle w:val="ConsPlusNormal"/>
              <w:rPr>
                <w:rFonts w:ascii="Times New Roman" w:hAnsi="Times New Roman" w:cs="Times New Roman"/>
              </w:rPr>
            </w:pPr>
          </w:p>
        </w:tc>
      </w:tr>
    </w:tbl>
    <w:p w:rsidR="00AD4428" w:rsidRPr="005F1B8C" w:rsidRDefault="00AD442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AD4428" w:rsidRPr="005F1B8C">
        <w:tc>
          <w:tcPr>
            <w:tcW w:w="3345" w:type="dxa"/>
            <w:tcBorders>
              <w:top w:val="nil"/>
              <w:left w:val="nil"/>
              <w:bottom w:val="nil"/>
              <w:right w:val="nil"/>
            </w:tcBorders>
            <w:vAlign w:val="bottom"/>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Приложение (при наличии):</w:t>
            </w:r>
          </w:p>
        </w:tc>
        <w:tc>
          <w:tcPr>
            <w:tcW w:w="5669" w:type="dxa"/>
            <w:tcBorders>
              <w:top w:val="nil"/>
              <w:left w:val="nil"/>
              <w:bottom w:val="single" w:sz="4" w:space="0" w:color="auto"/>
              <w:right w:val="nil"/>
            </w:tcBorders>
          </w:tcPr>
          <w:p w:rsidR="00AD4428" w:rsidRPr="005F1B8C" w:rsidRDefault="00AD4428">
            <w:pPr>
              <w:pStyle w:val="ConsPlusNormal"/>
              <w:rPr>
                <w:rFonts w:ascii="Times New Roman" w:hAnsi="Times New Roman" w:cs="Times New Roman"/>
              </w:rPr>
            </w:pPr>
          </w:p>
        </w:tc>
      </w:tr>
      <w:tr w:rsidR="00AD4428" w:rsidRPr="005F1B8C">
        <w:tc>
          <w:tcPr>
            <w:tcW w:w="3345" w:type="dxa"/>
            <w:tcBorders>
              <w:top w:val="nil"/>
              <w:left w:val="nil"/>
              <w:bottom w:val="nil"/>
              <w:right w:val="nil"/>
            </w:tcBorders>
          </w:tcPr>
          <w:p w:rsidR="00AD4428" w:rsidRPr="005F1B8C" w:rsidRDefault="00AD4428">
            <w:pPr>
              <w:pStyle w:val="ConsPlusNormal"/>
              <w:rPr>
                <w:rFonts w:ascii="Times New Roman" w:hAnsi="Times New Roman" w:cs="Times New Roman"/>
              </w:rPr>
            </w:pPr>
          </w:p>
        </w:tc>
        <w:tc>
          <w:tcPr>
            <w:tcW w:w="5669" w:type="dxa"/>
            <w:tcBorders>
              <w:top w:val="single" w:sz="4" w:space="0" w:color="auto"/>
              <w:left w:val="nil"/>
              <w:bottom w:val="nil"/>
              <w:right w:val="nil"/>
            </w:tcBorders>
          </w:tcPr>
          <w:p w:rsidR="00AD4428" w:rsidRPr="005F1B8C" w:rsidRDefault="00AD4428">
            <w:pPr>
              <w:pStyle w:val="ConsPlusNormal"/>
              <w:jc w:val="center"/>
              <w:rPr>
                <w:rFonts w:ascii="Times New Roman" w:hAnsi="Times New Roman" w:cs="Times New Roman"/>
              </w:rPr>
            </w:pPr>
            <w:r w:rsidRPr="005F1B8C">
              <w:rPr>
                <w:rFonts w:ascii="Times New Roman" w:hAnsi="Times New Roman" w:cs="Times New Roman"/>
              </w:rPr>
              <w:t>(документы (копии), подтверждающие статус супруги (супруга))</w:t>
            </w:r>
          </w:p>
        </w:tc>
      </w:tr>
    </w:tbl>
    <w:p w:rsidR="00AD4428" w:rsidRPr="005F1B8C" w:rsidRDefault="00AD442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40"/>
        <w:gridCol w:w="2268"/>
        <w:gridCol w:w="340"/>
        <w:gridCol w:w="3288"/>
      </w:tblGrid>
      <w:tr w:rsidR="00AD4428" w:rsidRPr="005F1B8C">
        <w:tc>
          <w:tcPr>
            <w:tcW w:w="2778" w:type="dxa"/>
            <w:tcBorders>
              <w:top w:val="nil"/>
              <w:left w:val="nil"/>
              <w:bottom w:val="nil"/>
              <w:right w:val="nil"/>
            </w:tcBorders>
            <w:vAlign w:val="bottom"/>
          </w:tcPr>
          <w:p w:rsidR="00AD4428" w:rsidRPr="005F1B8C" w:rsidRDefault="00AD4428">
            <w:pPr>
              <w:pStyle w:val="ConsPlusNormal"/>
              <w:jc w:val="both"/>
              <w:rPr>
                <w:rFonts w:ascii="Times New Roman" w:hAnsi="Times New Roman" w:cs="Times New Roman"/>
              </w:rPr>
            </w:pPr>
            <w:r w:rsidRPr="005F1B8C">
              <w:rPr>
                <w:rFonts w:ascii="Times New Roman" w:hAnsi="Times New Roman" w:cs="Times New Roman"/>
              </w:rPr>
              <w:t>"__" ___________ ____ г.</w:t>
            </w:r>
          </w:p>
        </w:tc>
        <w:tc>
          <w:tcPr>
            <w:tcW w:w="340" w:type="dxa"/>
            <w:tcBorders>
              <w:top w:val="nil"/>
              <w:left w:val="nil"/>
              <w:bottom w:val="nil"/>
              <w:right w:val="nil"/>
            </w:tcBorders>
          </w:tcPr>
          <w:p w:rsidR="00AD4428" w:rsidRPr="005F1B8C" w:rsidRDefault="00AD4428">
            <w:pPr>
              <w:pStyle w:val="ConsPlusNormal"/>
              <w:rPr>
                <w:rFonts w:ascii="Times New Roman" w:hAnsi="Times New Roman" w:cs="Times New Roman"/>
              </w:rPr>
            </w:pPr>
          </w:p>
        </w:tc>
        <w:tc>
          <w:tcPr>
            <w:tcW w:w="2268" w:type="dxa"/>
            <w:tcBorders>
              <w:top w:val="nil"/>
              <w:left w:val="nil"/>
              <w:bottom w:val="single" w:sz="4" w:space="0" w:color="auto"/>
              <w:right w:val="nil"/>
            </w:tcBorders>
          </w:tcPr>
          <w:p w:rsidR="00AD4428" w:rsidRPr="005F1B8C" w:rsidRDefault="00AD4428">
            <w:pPr>
              <w:pStyle w:val="ConsPlusNormal"/>
              <w:rPr>
                <w:rFonts w:ascii="Times New Roman" w:hAnsi="Times New Roman" w:cs="Times New Roman"/>
              </w:rPr>
            </w:pPr>
          </w:p>
        </w:tc>
        <w:tc>
          <w:tcPr>
            <w:tcW w:w="340" w:type="dxa"/>
            <w:tcBorders>
              <w:top w:val="nil"/>
              <w:left w:val="nil"/>
              <w:bottom w:val="nil"/>
              <w:right w:val="nil"/>
            </w:tcBorders>
          </w:tcPr>
          <w:p w:rsidR="00AD4428" w:rsidRPr="005F1B8C" w:rsidRDefault="00AD4428">
            <w:pPr>
              <w:pStyle w:val="ConsPlusNormal"/>
              <w:rPr>
                <w:rFonts w:ascii="Times New Roman" w:hAnsi="Times New Roman" w:cs="Times New Roman"/>
              </w:rPr>
            </w:pPr>
          </w:p>
        </w:tc>
        <w:tc>
          <w:tcPr>
            <w:tcW w:w="3288" w:type="dxa"/>
            <w:tcBorders>
              <w:top w:val="nil"/>
              <w:left w:val="nil"/>
              <w:bottom w:val="single" w:sz="4" w:space="0" w:color="auto"/>
              <w:right w:val="nil"/>
            </w:tcBorders>
          </w:tcPr>
          <w:p w:rsidR="00AD4428" w:rsidRPr="005F1B8C" w:rsidRDefault="00AD4428">
            <w:pPr>
              <w:pStyle w:val="ConsPlusNormal"/>
              <w:rPr>
                <w:rFonts w:ascii="Times New Roman" w:hAnsi="Times New Roman" w:cs="Times New Roman"/>
              </w:rPr>
            </w:pPr>
          </w:p>
        </w:tc>
      </w:tr>
      <w:tr w:rsidR="00AD4428" w:rsidRPr="005F1B8C">
        <w:tc>
          <w:tcPr>
            <w:tcW w:w="2778" w:type="dxa"/>
            <w:tcBorders>
              <w:top w:val="nil"/>
              <w:left w:val="nil"/>
              <w:bottom w:val="nil"/>
              <w:right w:val="nil"/>
            </w:tcBorders>
          </w:tcPr>
          <w:p w:rsidR="00AD4428" w:rsidRPr="005F1B8C" w:rsidRDefault="00AD4428">
            <w:pPr>
              <w:pStyle w:val="ConsPlusNormal"/>
              <w:jc w:val="center"/>
              <w:rPr>
                <w:rFonts w:ascii="Times New Roman" w:hAnsi="Times New Roman" w:cs="Times New Roman"/>
              </w:rPr>
            </w:pPr>
            <w:r w:rsidRPr="005F1B8C">
              <w:rPr>
                <w:rFonts w:ascii="Times New Roman" w:hAnsi="Times New Roman" w:cs="Times New Roman"/>
              </w:rPr>
              <w:t>(дата)</w:t>
            </w:r>
          </w:p>
        </w:tc>
        <w:tc>
          <w:tcPr>
            <w:tcW w:w="340" w:type="dxa"/>
            <w:tcBorders>
              <w:top w:val="nil"/>
              <w:left w:val="nil"/>
              <w:bottom w:val="nil"/>
              <w:right w:val="nil"/>
            </w:tcBorders>
          </w:tcPr>
          <w:p w:rsidR="00AD4428" w:rsidRPr="005F1B8C" w:rsidRDefault="00AD4428">
            <w:pPr>
              <w:pStyle w:val="ConsPlusNormal"/>
              <w:rPr>
                <w:rFonts w:ascii="Times New Roman" w:hAnsi="Times New Roman" w:cs="Times New Roman"/>
              </w:rPr>
            </w:pPr>
          </w:p>
        </w:tc>
        <w:tc>
          <w:tcPr>
            <w:tcW w:w="2268" w:type="dxa"/>
            <w:tcBorders>
              <w:top w:val="single" w:sz="4" w:space="0" w:color="auto"/>
              <w:left w:val="nil"/>
              <w:bottom w:val="nil"/>
              <w:right w:val="nil"/>
            </w:tcBorders>
          </w:tcPr>
          <w:p w:rsidR="00AD4428" w:rsidRPr="005F1B8C" w:rsidRDefault="00AD4428">
            <w:pPr>
              <w:pStyle w:val="ConsPlusNormal"/>
              <w:jc w:val="center"/>
              <w:rPr>
                <w:rFonts w:ascii="Times New Roman" w:hAnsi="Times New Roman" w:cs="Times New Roman"/>
              </w:rPr>
            </w:pPr>
            <w:r w:rsidRPr="005F1B8C">
              <w:rPr>
                <w:rFonts w:ascii="Times New Roman" w:hAnsi="Times New Roman" w:cs="Times New Roman"/>
              </w:rPr>
              <w:t>(подпись)</w:t>
            </w:r>
          </w:p>
        </w:tc>
        <w:tc>
          <w:tcPr>
            <w:tcW w:w="340" w:type="dxa"/>
            <w:tcBorders>
              <w:top w:val="nil"/>
              <w:left w:val="nil"/>
              <w:bottom w:val="nil"/>
              <w:right w:val="nil"/>
            </w:tcBorders>
          </w:tcPr>
          <w:p w:rsidR="00AD4428" w:rsidRPr="005F1B8C" w:rsidRDefault="00AD4428">
            <w:pPr>
              <w:pStyle w:val="ConsPlusNormal"/>
              <w:rPr>
                <w:rFonts w:ascii="Times New Roman" w:hAnsi="Times New Roman" w:cs="Times New Roman"/>
              </w:rPr>
            </w:pPr>
          </w:p>
        </w:tc>
        <w:tc>
          <w:tcPr>
            <w:tcW w:w="3288" w:type="dxa"/>
            <w:tcBorders>
              <w:top w:val="single" w:sz="4" w:space="0" w:color="auto"/>
              <w:left w:val="nil"/>
              <w:bottom w:val="nil"/>
              <w:right w:val="nil"/>
            </w:tcBorders>
          </w:tcPr>
          <w:p w:rsidR="00AD4428" w:rsidRPr="005F1B8C" w:rsidRDefault="00AD4428">
            <w:pPr>
              <w:pStyle w:val="ConsPlusNormal"/>
              <w:jc w:val="center"/>
              <w:rPr>
                <w:rFonts w:ascii="Times New Roman" w:hAnsi="Times New Roman" w:cs="Times New Roman"/>
              </w:rPr>
            </w:pPr>
            <w:r w:rsidRPr="005F1B8C">
              <w:rPr>
                <w:rFonts w:ascii="Times New Roman" w:hAnsi="Times New Roman" w:cs="Times New Roman"/>
              </w:rPr>
              <w:t>(расшифровка подписи, должность)</w:t>
            </w:r>
          </w:p>
        </w:tc>
      </w:tr>
    </w:tbl>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jc w:val="both"/>
        <w:rPr>
          <w:rFonts w:ascii="Times New Roman" w:hAnsi="Times New Roman" w:cs="Times New Roman"/>
        </w:rPr>
      </w:pPr>
    </w:p>
    <w:p w:rsidR="00AD4428" w:rsidRPr="005F1B8C" w:rsidRDefault="00AD4428">
      <w:pPr>
        <w:pStyle w:val="ConsPlusNormal"/>
        <w:pBdr>
          <w:bottom w:val="single" w:sz="6" w:space="0" w:color="auto"/>
        </w:pBdr>
        <w:spacing w:before="100" w:after="100"/>
        <w:jc w:val="both"/>
        <w:rPr>
          <w:rFonts w:ascii="Times New Roman" w:hAnsi="Times New Roman" w:cs="Times New Roman"/>
          <w:sz w:val="2"/>
          <w:szCs w:val="2"/>
        </w:rPr>
      </w:pPr>
    </w:p>
    <w:p w:rsidR="006E2C5C" w:rsidRPr="005F1B8C" w:rsidRDefault="006E2C5C">
      <w:pPr>
        <w:rPr>
          <w:rFonts w:ascii="Times New Roman" w:hAnsi="Times New Roman" w:cs="Times New Roman"/>
        </w:rPr>
      </w:pPr>
    </w:p>
    <w:sectPr w:rsidR="006E2C5C" w:rsidRPr="005F1B8C" w:rsidSect="00D81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28"/>
    <w:rsid w:val="005F1B8C"/>
    <w:rsid w:val="006E2C5C"/>
    <w:rsid w:val="00A81963"/>
    <w:rsid w:val="00AD4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70130-364A-4D19-ABF0-9F4A5FBC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4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D442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D442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76C8322CC371C6411171C015291BA8F0A82949281C8B3ECC19557609B37FC2461DD5D8B113258D133F781057z8O2I" TargetMode="External"/><Relationship Id="rId18" Type="http://schemas.openxmlformats.org/officeDocument/2006/relationships/hyperlink" Target="consultantplus://offline/ref=FF76C8322CC371C6411171C015291BA8F0A82949281C8B3ECC19557609B37FC2461DD5D8B113258D133F781057z8O2I" TargetMode="External"/><Relationship Id="rId26" Type="http://schemas.openxmlformats.org/officeDocument/2006/relationships/hyperlink" Target="consultantplus://offline/ref=FF76C8322CC371C6411171C015291BA8F0A82949281C8B3ECC19557609B37FC2541D8DD4B31A3B8C142A2E4111D4F25567AD22ED34E9E185zFO7I" TargetMode="External"/><Relationship Id="rId39" Type="http://schemas.openxmlformats.org/officeDocument/2006/relationships/hyperlink" Target="consultantplus://offline/ref=FF76C8322CC371C6411171C015291BA8F0A82949281C8B3ECC19557609B37FC2461DD5D8B113258D133F781057z8O2I" TargetMode="External"/><Relationship Id="rId21" Type="http://schemas.openxmlformats.org/officeDocument/2006/relationships/hyperlink" Target="consultantplus://offline/ref=FF76C8322CC371C6411171C015291BA8F0A82949281C8B3ECC19557609B37FC2461DD5D8B113258D133F781057z8O2I" TargetMode="External"/><Relationship Id="rId34" Type="http://schemas.openxmlformats.org/officeDocument/2006/relationships/hyperlink" Target="consultantplus://offline/ref=FF76C8322CC371C6411171C015291BA8F0A82949281C8B3ECC19557609B37FC2541D8DD4B31A3B8C152A2E4111D4F25567AD22ED34E9E185zFO7I" TargetMode="External"/><Relationship Id="rId42" Type="http://schemas.openxmlformats.org/officeDocument/2006/relationships/hyperlink" Target="consultantplus://offline/ref=FF76C8322CC371C6411171C015291BA8F0A82949281C8B3ECC19557609B37FC2461DD5D8B113258D133F781057z8O2I" TargetMode="External"/><Relationship Id="rId47" Type="http://schemas.openxmlformats.org/officeDocument/2006/relationships/hyperlink" Target="consultantplus://offline/ref=FF76C8322CC371C6411171C015291BA8F0A82949281C8B3ECC19557609B37FC2461DD5D8B113258D133F781057z8O2I" TargetMode="External"/><Relationship Id="rId50" Type="http://schemas.openxmlformats.org/officeDocument/2006/relationships/hyperlink" Target="consultantplus://offline/ref=FF76C8322CC371C6411171C015291BA8F0A82C4B2A1E8B3ECC19557609B37FC2461DD5D8B113258D133F781057z8O2I" TargetMode="External"/><Relationship Id="rId7" Type="http://schemas.openxmlformats.org/officeDocument/2006/relationships/hyperlink" Target="consultantplus://offline/ref=FF76C8322CC371C6411171C015291BA8F0A82949281C8B3ECC19557609B37FC2461DD5D8B113258D133F781057z8O2I" TargetMode="External"/><Relationship Id="rId2" Type="http://schemas.openxmlformats.org/officeDocument/2006/relationships/settings" Target="settings.xml"/><Relationship Id="rId16" Type="http://schemas.openxmlformats.org/officeDocument/2006/relationships/hyperlink" Target="consultantplus://offline/ref=FF76C8322CC371C6411171C015291BA8F0A82949281C8B3ECC19557609B37FC2461DD5D8B113258D133F781057z8O2I" TargetMode="External"/><Relationship Id="rId29" Type="http://schemas.openxmlformats.org/officeDocument/2006/relationships/hyperlink" Target="consultantplus://offline/ref=FF76C8322CC371C6411171C015291BA8F0A82949281C8B3ECC19557609B37FC2461DD5D8B113258D133F781057z8O2I" TargetMode="External"/><Relationship Id="rId11" Type="http://schemas.openxmlformats.org/officeDocument/2006/relationships/hyperlink" Target="consultantplus://offline/ref=FF76C8322CC371C6411171C015291BA8F0A82949281C8B3ECC19557609B37FC2461DD5D8B113258D133F781057z8O2I" TargetMode="External"/><Relationship Id="rId24" Type="http://schemas.openxmlformats.org/officeDocument/2006/relationships/hyperlink" Target="consultantplus://offline/ref=FF76C8322CC371C6411171C015291BA8F0A82949281C8B3ECC19557609B37FC2461DD5D8B113258D133F781057z8O2I" TargetMode="External"/><Relationship Id="rId32" Type="http://schemas.openxmlformats.org/officeDocument/2006/relationships/hyperlink" Target="consultantplus://offline/ref=FF76C8322CC371C6411171C015291BA8F0A82A41241B8B3ECC19557609B37FC2461DD5D8B113258D133F781057z8O2I" TargetMode="External"/><Relationship Id="rId37" Type="http://schemas.openxmlformats.org/officeDocument/2006/relationships/hyperlink" Target="consultantplus://offline/ref=FF76C8322CC371C6411171C015291BA8F0A82949281C8B3ECC19557609B37FC2541D8DD4B31A3B8C152A2E4111D4F25567AD22ED34E9E185zFO7I" TargetMode="External"/><Relationship Id="rId40" Type="http://schemas.openxmlformats.org/officeDocument/2006/relationships/hyperlink" Target="consultantplus://offline/ref=FF76C8322CC371C6411171C015291BA8F0A82949281C8B3ECC19557609B37FC2541D8DD4B31A3B8C122A2E4111D4F25567AD22ED34E9E185zFO7I" TargetMode="External"/><Relationship Id="rId45" Type="http://schemas.openxmlformats.org/officeDocument/2006/relationships/hyperlink" Target="consultantplus://offline/ref=FF76C8322CC371C6411171C015291BA8F0A82949281C8B3ECC19557609B37FC2461DD5D8B113258D133F781057z8O2I" TargetMode="External"/><Relationship Id="rId53" Type="http://schemas.openxmlformats.org/officeDocument/2006/relationships/theme" Target="theme/theme1.xml"/><Relationship Id="rId5" Type="http://schemas.openxmlformats.org/officeDocument/2006/relationships/hyperlink" Target="consultantplus://offline/ref=FF76C8322CC371C6411171C015291BA8F0AF2D4A2D1E8B3ECC19557609B37FC2541D8DD4B31A398E152A2E4111D4F25567AD22ED34E9E185zFO7I" TargetMode="External"/><Relationship Id="rId10" Type="http://schemas.openxmlformats.org/officeDocument/2006/relationships/hyperlink" Target="consultantplus://offline/ref=FF76C8322CC371C6411171C015291BA8F0A82949281C8B3ECC19557609B37FC2461DD5D8B113258D133F781057z8O2I" TargetMode="External"/><Relationship Id="rId19" Type="http://schemas.openxmlformats.org/officeDocument/2006/relationships/hyperlink" Target="consultantplus://offline/ref=FF76C8322CC371C6411171C015291BA8F0A82949281C8B3ECC19557609B37FC2461DD5D8B113258D133F781057z8O2I" TargetMode="External"/><Relationship Id="rId31" Type="http://schemas.openxmlformats.org/officeDocument/2006/relationships/hyperlink" Target="consultantplus://offline/ref=FF76C8322CC371C6411171C015291BA8F0A82949281C8B3ECC19557609B37FC2541D8DD4B31A3B8D182A2E4111D4F25567AD22ED34E9E185zFO7I" TargetMode="External"/><Relationship Id="rId44" Type="http://schemas.openxmlformats.org/officeDocument/2006/relationships/hyperlink" Target="consultantplus://offline/ref=FF76C8322CC371C6411171C015291BA8F0A82949281C8B3ECC19557609B37FC2541D8DD4B31A3B8F102A2E4111D4F25567AD22ED34E9E185zFO7I" TargetMode="External"/><Relationship Id="rId52" Type="http://schemas.openxmlformats.org/officeDocument/2006/relationships/fontTable" Target="fontTable.xml"/><Relationship Id="rId4" Type="http://schemas.openxmlformats.org/officeDocument/2006/relationships/hyperlink" Target="consultantplus://offline/ref=FF76C8322CC371C6411171C015291BA8F0AF2D4A2D1E8B3ECC19557609B37FC2541D8DD4B31A398B192A2E4111D4F25567AD22ED34E9E185zFO7I" TargetMode="External"/><Relationship Id="rId9" Type="http://schemas.openxmlformats.org/officeDocument/2006/relationships/hyperlink" Target="consultantplus://offline/ref=FF76C8322CC371C6411171C015291BA8F0A82949281C8B3ECC19557609B37FC2541D8DD4B31A3B8D192A2E4111D4F25567AD22ED34E9E185zFO7I" TargetMode="External"/><Relationship Id="rId14" Type="http://schemas.openxmlformats.org/officeDocument/2006/relationships/hyperlink" Target="consultantplus://offline/ref=FF76C8322CC371C6411171C015291BA8F0A82949281C8B3ECC19557609B37FC2461DD5D8B113258D133F781057z8O2I" TargetMode="External"/><Relationship Id="rId22" Type="http://schemas.openxmlformats.org/officeDocument/2006/relationships/hyperlink" Target="consultantplus://offline/ref=FF76C8322CC371C6411171C015291BA8F0A82949281C8B3ECC19557609B37FC2461DD5D8B113258D133F781057z8O2I" TargetMode="External"/><Relationship Id="rId27" Type="http://schemas.openxmlformats.org/officeDocument/2006/relationships/hyperlink" Target="consultantplus://offline/ref=FF76C8322CC371C6411171C015291BA8F0A82949281C8B3ECC19557609B37FC2461DD5D8B113258D133F781057z8O2I" TargetMode="External"/><Relationship Id="rId30" Type="http://schemas.openxmlformats.org/officeDocument/2006/relationships/hyperlink" Target="consultantplus://offline/ref=FF76C8322CC371C6411171C015291BA8F0A82949281C8B3ECC19557609B37FC2461DD5D8B113258D133F781057z8O2I" TargetMode="External"/><Relationship Id="rId35" Type="http://schemas.openxmlformats.org/officeDocument/2006/relationships/hyperlink" Target="consultantplus://offline/ref=FF76C8322CC371C6411171C015291BA8F0A82949281C8B3ECC19557609B37FC2541D8DD4B31A3B8C152A2E4111D4F25567AD22ED34E9E185zFO7I" TargetMode="External"/><Relationship Id="rId43" Type="http://schemas.openxmlformats.org/officeDocument/2006/relationships/hyperlink" Target="consultantplus://offline/ref=FF76C8322CC371C6411171C015291BA8F0A82949281C8B3ECC19557609B37FC2541D8DD4B31A3B8C132A2E4111D4F25567AD22ED34E9E185zFO7I" TargetMode="External"/><Relationship Id="rId48" Type="http://schemas.openxmlformats.org/officeDocument/2006/relationships/hyperlink" Target="consultantplus://offline/ref=FF76C8322CC371C6411171C015291BA8F0A82949281C8B3ECC19557609B37FC2461DD5D8B113258D133F781057z8O2I" TargetMode="External"/><Relationship Id="rId8" Type="http://schemas.openxmlformats.org/officeDocument/2006/relationships/hyperlink" Target="consultantplus://offline/ref=FF76C8322CC371C6411171C015291BA8F0A8294C2B1B8B3ECC19557609B37FC2461DD5D8B113258D133F781057z8O2I" TargetMode="External"/><Relationship Id="rId51" Type="http://schemas.openxmlformats.org/officeDocument/2006/relationships/hyperlink" Target="consultantplus://offline/ref=FF76C8322CC371C6411171C015291BA8F0A82949281C8B3ECC19557609B37FC2461DD5D8B113258D133F781057z8O2I" TargetMode="External"/><Relationship Id="rId3" Type="http://schemas.openxmlformats.org/officeDocument/2006/relationships/webSettings" Target="webSettings.xml"/><Relationship Id="rId12" Type="http://schemas.openxmlformats.org/officeDocument/2006/relationships/hyperlink" Target="consultantplus://offline/ref=FF76C8322CC371C6411171C015291BA8F0A82949281C8B3ECC19557609B37FC2541D8DD4B31A3B8D172A2E4111D4F25567AD22ED34E9E185zFO7I" TargetMode="External"/><Relationship Id="rId17" Type="http://schemas.openxmlformats.org/officeDocument/2006/relationships/hyperlink" Target="consultantplus://offline/ref=FF76C8322CC371C6411171C015291BA8F0A82949281C8B3ECC19557609B37FC2461DD5D8B113258D133F781057z8O2I" TargetMode="External"/><Relationship Id="rId25" Type="http://schemas.openxmlformats.org/officeDocument/2006/relationships/hyperlink" Target="consultantplus://offline/ref=FF76C8322CC371C6411171C015291BA8F0A82949281C8B3ECC19557609B37FC2461DD5D8B113258D133F781057z8O2I" TargetMode="External"/><Relationship Id="rId33" Type="http://schemas.openxmlformats.org/officeDocument/2006/relationships/hyperlink" Target="consultantplus://offline/ref=FF76C8322CC371C6411171C015291BA8F0A82949281C8B3ECC19557609B37FC2461DD5D8B113258D133F781057z8O2I" TargetMode="External"/><Relationship Id="rId38" Type="http://schemas.openxmlformats.org/officeDocument/2006/relationships/hyperlink" Target="consultantplus://offline/ref=FF76C8322CC371C6411171C015291BA8F0A82949281C8B3ECC19557609B37FC2541D8DD4B31A3B8C152A2E4111D4F25567AD22ED34E9E185zFO7I" TargetMode="External"/><Relationship Id="rId46" Type="http://schemas.openxmlformats.org/officeDocument/2006/relationships/hyperlink" Target="consultantplus://offline/ref=FF76C8322CC371C6411171C015291BA8F0A82949281C8B3ECC19557609B37FC2461DD5D8B113258D133F781057z8O2I" TargetMode="External"/><Relationship Id="rId20" Type="http://schemas.openxmlformats.org/officeDocument/2006/relationships/hyperlink" Target="consultantplus://offline/ref=FF76C8322CC371C6411171C015291BA8F0A82949281C8B3ECC19557609B37FC2461DD5D8B113258D133F781057z8O2I" TargetMode="External"/><Relationship Id="rId41" Type="http://schemas.openxmlformats.org/officeDocument/2006/relationships/hyperlink" Target="consultantplus://offline/ref=FF76C8322CC371C6411171C015291BA8F0A82949281C8B3ECC19557609B37FC2461DD5D8B113258D133F781057z8O2I" TargetMode="External"/><Relationship Id="rId1" Type="http://schemas.openxmlformats.org/officeDocument/2006/relationships/styles" Target="styles.xml"/><Relationship Id="rId6" Type="http://schemas.openxmlformats.org/officeDocument/2006/relationships/hyperlink" Target="consultantplus://offline/ref=FF76C8322CC371C6411171C015291BA8F0A8264925198B3ECC19557609B37FC2461DD5D8B113258D133F781057z8O2I" TargetMode="External"/><Relationship Id="rId15" Type="http://schemas.openxmlformats.org/officeDocument/2006/relationships/hyperlink" Target="consultantplus://offline/ref=FF76C8322CC371C6411171C015291BA8F0A82949281C8B3ECC19557609B37FC2461DD5D8B113258D133F781057z8O2I" TargetMode="External"/><Relationship Id="rId23" Type="http://schemas.openxmlformats.org/officeDocument/2006/relationships/hyperlink" Target="consultantplus://offline/ref=FF76C8322CC371C6411171C015291BA8F0A82949281C8B3ECC19557609B37FC2461DD5D8B113258D133F781057z8O2I" TargetMode="External"/><Relationship Id="rId28" Type="http://schemas.openxmlformats.org/officeDocument/2006/relationships/hyperlink" Target="consultantplus://offline/ref=FF76C8322CC371C6411171C015291BA8F0A82949281C8B3ECC19557609B37FC2461DD5D8B113258D133F781057z8O2I" TargetMode="External"/><Relationship Id="rId36" Type="http://schemas.openxmlformats.org/officeDocument/2006/relationships/hyperlink" Target="consultantplus://offline/ref=FF76C8322CC371C6411171C015291BA8F0A82949281C8B3ECC19557609B37FC2461DD5D8B113258D133F781057z8O2I" TargetMode="External"/><Relationship Id="rId49" Type="http://schemas.openxmlformats.org/officeDocument/2006/relationships/hyperlink" Target="consultantplus://offline/ref=FF76C8322CC371C6411171C015291BA8F0A82C4B2A1E8B3ECC19557609B37FC2461DD5D8B113258D133F781057z8O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5960</Words>
  <Characters>33976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2023-03-29T08:14:00Z</dcterms:created>
  <dcterms:modified xsi:type="dcterms:W3CDTF">2023-03-29T08:17:00Z</dcterms:modified>
</cp:coreProperties>
</file>