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65" w:rsidRDefault="00A80A61" w:rsidP="002467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 xml:space="preserve">Билеты к экзамену по дисциплине </w:t>
      </w:r>
    </w:p>
    <w:p w:rsidR="00A80A61" w:rsidRPr="00246765" w:rsidRDefault="00A80A61" w:rsidP="002467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765">
        <w:rPr>
          <w:rFonts w:ascii="Times New Roman" w:hAnsi="Times New Roman" w:cs="Times New Roman"/>
          <w:b/>
          <w:sz w:val="28"/>
          <w:szCs w:val="28"/>
          <w:u w:val="single"/>
        </w:rPr>
        <w:t>«Архитектурно-градостроительная экология»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Раскройте</w:t>
      </w:r>
      <w:r w:rsidRPr="00246765">
        <w:rPr>
          <w:rFonts w:ascii="Times New Roman" w:hAnsi="Times New Roman" w:cs="Times New Roman"/>
          <w:sz w:val="28"/>
          <w:szCs w:val="28"/>
        </w:rPr>
        <w:t>, в чем заключается глобальный гуманитарный экологический подход к обеспечению устойчивого развития мировой цивилизации, в чем смысл понятия «устойчивости», какие в связи с этим возникают задачи в области технологии, культуры, отношения к природной среде и городского расселения.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Сформулир</w:t>
      </w:r>
      <w:r w:rsidRPr="00246765">
        <w:rPr>
          <w:rFonts w:ascii="Times New Roman" w:hAnsi="Times New Roman" w:cs="Times New Roman"/>
          <w:sz w:val="28"/>
          <w:szCs w:val="28"/>
        </w:rPr>
        <w:t>уйте</w:t>
      </w:r>
      <w:r w:rsidRPr="00246765">
        <w:rPr>
          <w:rFonts w:ascii="Times New Roman" w:hAnsi="Times New Roman" w:cs="Times New Roman"/>
          <w:sz w:val="28"/>
          <w:szCs w:val="28"/>
        </w:rPr>
        <w:t xml:space="preserve"> проблемы экологического состояния городов и регионов РФ в начале XXI века, приве</w:t>
      </w:r>
      <w:r w:rsidRPr="00246765">
        <w:rPr>
          <w:rFonts w:ascii="Times New Roman" w:hAnsi="Times New Roman" w:cs="Times New Roman"/>
          <w:sz w:val="28"/>
          <w:szCs w:val="28"/>
        </w:rPr>
        <w:t>дите</w:t>
      </w:r>
      <w:r w:rsidRPr="00246765">
        <w:rPr>
          <w:rFonts w:ascii="Times New Roman" w:hAnsi="Times New Roman" w:cs="Times New Roman"/>
          <w:sz w:val="28"/>
          <w:szCs w:val="28"/>
        </w:rPr>
        <w:t xml:space="preserve"> примеры.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Наз</w:t>
      </w:r>
      <w:r w:rsidRPr="00246765">
        <w:rPr>
          <w:rFonts w:ascii="Times New Roman" w:hAnsi="Times New Roman" w:cs="Times New Roman"/>
          <w:sz w:val="28"/>
          <w:szCs w:val="28"/>
        </w:rPr>
        <w:t>овите</w:t>
      </w:r>
      <w:r w:rsidRPr="00246765">
        <w:rPr>
          <w:rFonts w:ascii="Times New Roman" w:hAnsi="Times New Roman" w:cs="Times New Roman"/>
          <w:sz w:val="28"/>
          <w:szCs w:val="28"/>
        </w:rPr>
        <w:t xml:space="preserve"> основные экологические проблемы формирования крупных городских агломераций.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Раскройте</w:t>
      </w:r>
      <w:r w:rsidRPr="00246765">
        <w:rPr>
          <w:rFonts w:ascii="Times New Roman" w:hAnsi="Times New Roman" w:cs="Times New Roman"/>
          <w:sz w:val="28"/>
          <w:szCs w:val="28"/>
        </w:rPr>
        <w:t>, в чем заключается глобальный гуманитарный экологический подход по обеспечению устойчивого развития мировой цивилизации.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Как и почему так возросло глобальное значение экологических основ развития расселения и градостроительства к концу ХХ века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Как понимать стратегию «устойчивого развития» на ХХ</w:t>
      </w:r>
      <w:proofErr w:type="gramStart"/>
      <w:r w:rsidRPr="0024676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46765">
        <w:rPr>
          <w:rFonts w:ascii="Times New Roman" w:hAnsi="Times New Roman" w:cs="Times New Roman"/>
          <w:sz w:val="28"/>
          <w:szCs w:val="28"/>
        </w:rPr>
        <w:t xml:space="preserve"> век.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Перечислит</w:t>
      </w:r>
      <w:r w:rsidRPr="00246765">
        <w:rPr>
          <w:rFonts w:ascii="Times New Roman" w:hAnsi="Times New Roman" w:cs="Times New Roman"/>
          <w:sz w:val="28"/>
          <w:szCs w:val="28"/>
        </w:rPr>
        <w:t>е</w:t>
      </w:r>
      <w:r w:rsidRPr="00246765">
        <w:rPr>
          <w:rFonts w:ascii="Times New Roman" w:hAnsi="Times New Roman" w:cs="Times New Roman"/>
          <w:sz w:val="28"/>
          <w:szCs w:val="28"/>
        </w:rPr>
        <w:t xml:space="preserve"> основные законодательно-правовые акты в области охраны окружающей среды в </w:t>
      </w:r>
      <w:proofErr w:type="gramStart"/>
      <w:r w:rsidRPr="00246765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246765">
        <w:rPr>
          <w:rFonts w:ascii="Times New Roman" w:hAnsi="Times New Roman" w:cs="Times New Roman"/>
          <w:sz w:val="28"/>
          <w:szCs w:val="28"/>
        </w:rPr>
        <w:t xml:space="preserve"> и раскрыть их связь с задачами расселения и градостроительства в XXI веке.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Покажите, как строится система градостроительных норм и правил, указать, какие из них</w:t>
      </w:r>
      <w:r w:rsidRPr="00246765">
        <w:rPr>
          <w:rFonts w:ascii="Times New Roman" w:hAnsi="Times New Roman" w:cs="Times New Roman"/>
          <w:sz w:val="28"/>
          <w:szCs w:val="28"/>
        </w:rPr>
        <w:t xml:space="preserve"> </w:t>
      </w:r>
      <w:r w:rsidRPr="00246765">
        <w:rPr>
          <w:rFonts w:ascii="Times New Roman" w:hAnsi="Times New Roman" w:cs="Times New Roman"/>
          <w:sz w:val="28"/>
          <w:szCs w:val="28"/>
        </w:rPr>
        <w:t xml:space="preserve">непосредственно регламентируют экологические параметры планировки и застройки </w:t>
      </w:r>
      <w:proofErr w:type="spellStart"/>
      <w:proofErr w:type="gramStart"/>
      <w:r w:rsidRPr="0024676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46765">
        <w:rPr>
          <w:rFonts w:ascii="Times New Roman" w:hAnsi="Times New Roman" w:cs="Times New Roman"/>
          <w:sz w:val="28"/>
          <w:szCs w:val="28"/>
        </w:rPr>
        <w:t>-родов</w:t>
      </w:r>
      <w:proofErr w:type="gramEnd"/>
      <w:r w:rsidRPr="00246765">
        <w:rPr>
          <w:rFonts w:ascii="Times New Roman" w:hAnsi="Times New Roman" w:cs="Times New Roman"/>
          <w:sz w:val="28"/>
          <w:szCs w:val="28"/>
        </w:rPr>
        <w:t>, а также проектирование архитектурных объектов.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Назвать основные положения экологической политики государства в области расселения и градостроительства.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Перечислит</w:t>
      </w:r>
      <w:r w:rsidR="00246765" w:rsidRPr="00246765">
        <w:rPr>
          <w:rFonts w:ascii="Times New Roman" w:hAnsi="Times New Roman" w:cs="Times New Roman"/>
          <w:sz w:val="28"/>
          <w:szCs w:val="28"/>
        </w:rPr>
        <w:t>е,</w:t>
      </w:r>
      <w:r w:rsidRPr="00246765">
        <w:rPr>
          <w:rFonts w:ascii="Times New Roman" w:hAnsi="Times New Roman" w:cs="Times New Roman"/>
          <w:sz w:val="28"/>
          <w:szCs w:val="28"/>
        </w:rPr>
        <w:t xml:space="preserve"> в чем заключаются экологические аспекты градостроительной стратегии и политики в России с примерами основных задач и путей их решения на разных уровнях (расселение, территориальное планирование, планир</w:t>
      </w:r>
      <w:r w:rsidR="00246765" w:rsidRPr="00246765">
        <w:rPr>
          <w:rFonts w:ascii="Times New Roman" w:hAnsi="Times New Roman" w:cs="Times New Roman"/>
          <w:sz w:val="28"/>
          <w:szCs w:val="28"/>
        </w:rPr>
        <w:t>овка и застройка городов, рекон</w:t>
      </w:r>
      <w:r w:rsidRPr="00246765">
        <w:rPr>
          <w:rFonts w:ascii="Times New Roman" w:hAnsi="Times New Roman" w:cs="Times New Roman"/>
          <w:sz w:val="28"/>
          <w:szCs w:val="28"/>
        </w:rPr>
        <w:t>струкция)</w:t>
      </w:r>
      <w:r w:rsidR="00246765" w:rsidRPr="00246765">
        <w:rPr>
          <w:rFonts w:ascii="Times New Roman" w:hAnsi="Times New Roman" w:cs="Times New Roman"/>
          <w:sz w:val="28"/>
          <w:szCs w:val="28"/>
        </w:rPr>
        <w:t>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Какие основные механизмы управления качеством окружающей сред</w:t>
      </w:r>
      <w:r w:rsidR="00246765" w:rsidRPr="00246765">
        <w:rPr>
          <w:rFonts w:ascii="Times New Roman" w:hAnsi="Times New Roman" w:cs="Times New Roman"/>
          <w:sz w:val="28"/>
          <w:szCs w:val="28"/>
        </w:rPr>
        <w:t>ы определе</w:t>
      </w:r>
      <w:r w:rsidRPr="00246765">
        <w:rPr>
          <w:rFonts w:ascii="Times New Roman" w:hAnsi="Times New Roman" w:cs="Times New Roman"/>
          <w:sz w:val="28"/>
          <w:szCs w:val="28"/>
        </w:rPr>
        <w:t>ны Российским законодательством.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Каковы основные полномочия органов местног</w:t>
      </w:r>
      <w:r w:rsidR="00246765" w:rsidRPr="00246765">
        <w:rPr>
          <w:rFonts w:ascii="Times New Roman" w:hAnsi="Times New Roman" w:cs="Times New Roman"/>
          <w:sz w:val="28"/>
          <w:szCs w:val="28"/>
        </w:rPr>
        <w:t>о самоуправления в сфере регули</w:t>
      </w:r>
      <w:r w:rsidRPr="00246765">
        <w:rPr>
          <w:rFonts w:ascii="Times New Roman" w:hAnsi="Times New Roman" w:cs="Times New Roman"/>
          <w:sz w:val="28"/>
          <w:szCs w:val="28"/>
        </w:rPr>
        <w:t>рования градостроительной деятельности?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В какой форме может выражаться участие общественности в процессе управления окружающей средой в городах?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Наз</w:t>
      </w:r>
      <w:r w:rsidR="00246765" w:rsidRPr="00246765">
        <w:rPr>
          <w:rFonts w:ascii="Times New Roman" w:hAnsi="Times New Roman" w:cs="Times New Roman"/>
          <w:sz w:val="28"/>
          <w:szCs w:val="28"/>
        </w:rPr>
        <w:t>овите</w:t>
      </w:r>
      <w:r w:rsidRPr="00246765">
        <w:rPr>
          <w:rFonts w:ascii="Times New Roman" w:hAnsi="Times New Roman" w:cs="Times New Roman"/>
          <w:sz w:val="28"/>
          <w:szCs w:val="28"/>
        </w:rPr>
        <w:t xml:space="preserve"> основные положения Государственной программы Российской Федерации «Охрана окружающей среды» на 2012 - 2020 годы.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lastRenderedPageBreak/>
        <w:t>Наз</w:t>
      </w:r>
      <w:r w:rsidR="00246765" w:rsidRPr="00246765">
        <w:rPr>
          <w:rFonts w:ascii="Times New Roman" w:hAnsi="Times New Roman" w:cs="Times New Roman"/>
          <w:sz w:val="28"/>
          <w:szCs w:val="28"/>
        </w:rPr>
        <w:t>овите</w:t>
      </w:r>
      <w:r w:rsidRPr="00246765">
        <w:rPr>
          <w:rFonts w:ascii="Times New Roman" w:hAnsi="Times New Roman" w:cs="Times New Roman"/>
          <w:sz w:val="28"/>
          <w:szCs w:val="28"/>
        </w:rPr>
        <w:t xml:space="preserve"> основные положения экологической пол</w:t>
      </w:r>
      <w:r w:rsidR="00246765" w:rsidRPr="00246765">
        <w:rPr>
          <w:rFonts w:ascii="Times New Roman" w:hAnsi="Times New Roman" w:cs="Times New Roman"/>
          <w:sz w:val="28"/>
          <w:szCs w:val="28"/>
        </w:rPr>
        <w:t>итики государства в области рас</w:t>
      </w:r>
      <w:r w:rsidRPr="00246765">
        <w:rPr>
          <w:rFonts w:ascii="Times New Roman" w:hAnsi="Times New Roman" w:cs="Times New Roman"/>
          <w:sz w:val="28"/>
          <w:szCs w:val="28"/>
        </w:rPr>
        <w:t>селения и градостроительства.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Каковы основные полномочия органов местного</w:t>
      </w:r>
      <w:r w:rsidR="00246765" w:rsidRPr="00246765">
        <w:rPr>
          <w:rFonts w:ascii="Times New Roman" w:hAnsi="Times New Roman" w:cs="Times New Roman"/>
          <w:sz w:val="28"/>
          <w:szCs w:val="28"/>
        </w:rPr>
        <w:t xml:space="preserve"> самоуправления в сфере управле</w:t>
      </w:r>
      <w:r w:rsidRPr="00246765">
        <w:rPr>
          <w:rFonts w:ascii="Times New Roman" w:hAnsi="Times New Roman" w:cs="Times New Roman"/>
          <w:sz w:val="28"/>
          <w:szCs w:val="28"/>
        </w:rPr>
        <w:t>ния особо охраняемыми природными территориями</w:t>
      </w:r>
      <w:r w:rsidR="00246765" w:rsidRPr="00246765">
        <w:rPr>
          <w:rFonts w:ascii="Times New Roman" w:hAnsi="Times New Roman" w:cs="Times New Roman"/>
          <w:sz w:val="28"/>
          <w:szCs w:val="28"/>
        </w:rPr>
        <w:t>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Объясните цели и задачи составления экологических программ различного уровня. Приведите примеры.</w:t>
      </w:r>
    </w:p>
    <w:p w:rsidR="00A80A61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Перечислите нормативы качества окружающей среды и нормативы допустимого воздействия на окружающую среду</w:t>
      </w:r>
      <w:r w:rsidR="00246765" w:rsidRPr="00246765">
        <w:rPr>
          <w:rFonts w:ascii="Times New Roman" w:hAnsi="Times New Roman" w:cs="Times New Roman"/>
          <w:sz w:val="28"/>
          <w:szCs w:val="28"/>
        </w:rPr>
        <w:t>.</w:t>
      </w:r>
    </w:p>
    <w:p w:rsidR="00C62326" w:rsidRPr="00246765" w:rsidRDefault="00A80A61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 xml:space="preserve">Какие информационные источники используются при </w:t>
      </w:r>
      <w:proofErr w:type="spellStart"/>
      <w:r w:rsidRPr="00246765">
        <w:rPr>
          <w:rFonts w:ascii="Times New Roman" w:hAnsi="Times New Roman" w:cs="Times New Roman"/>
          <w:sz w:val="28"/>
          <w:szCs w:val="28"/>
        </w:rPr>
        <w:t>предпроектном</w:t>
      </w:r>
      <w:proofErr w:type="spellEnd"/>
      <w:r w:rsidRPr="00246765">
        <w:rPr>
          <w:rFonts w:ascii="Times New Roman" w:hAnsi="Times New Roman" w:cs="Times New Roman"/>
          <w:sz w:val="28"/>
          <w:szCs w:val="28"/>
        </w:rPr>
        <w:t xml:space="preserve"> анализе?</w:t>
      </w:r>
    </w:p>
    <w:p w:rsidR="00246765" w:rsidRPr="00246765" w:rsidRDefault="00246765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Перечислите типы организаций – источников экологической информации</w:t>
      </w:r>
      <w:r w:rsidRPr="00246765">
        <w:rPr>
          <w:rFonts w:ascii="Times New Roman" w:hAnsi="Times New Roman" w:cs="Times New Roman"/>
          <w:sz w:val="28"/>
          <w:szCs w:val="28"/>
        </w:rPr>
        <w:t>.</w:t>
      </w:r>
    </w:p>
    <w:p w:rsidR="00246765" w:rsidRPr="00246765" w:rsidRDefault="00246765" w:rsidP="00A80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Расскажите в чем отличие содержательной части экологического раздела генплана поселения и схемы территориального планирования.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Расскажите о геоинформационных технологиях, используемых при разработке градостроительной документации.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Опишите технологию создания экологических карт при градостроительном проектировании с использованием геоинформационных технологий</w:t>
      </w:r>
      <w:r w:rsidRPr="00246765">
        <w:rPr>
          <w:rFonts w:ascii="Times New Roman" w:hAnsi="Times New Roman" w:cs="Times New Roman"/>
          <w:sz w:val="28"/>
          <w:szCs w:val="28"/>
        </w:rPr>
        <w:t>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Перечислите основные этапы в формировании экологической политики за рубежом.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Чем отличается «дом низкого потребления энергии» от «дома нулевой энергии»?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Что такое «технология пассивный дом»?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Перечислите категории рейтинговой системы оценки LEED.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Назовите принципы охраны окружающей среды в странах Западной Европы.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Назовите основные различия между рейтинговыми системами оценки LEED, BREEAM, DGNB, «Зеленый стандарт», «Зеленое строительство».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Назовите основные тенденции в развитии возобновляемой энергетики.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>В чем отличие солнечных коллекторов от солнечных батарей?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 xml:space="preserve">Опишите механизм использования геотермальных тепловых насосов с вертикальным и горизонтальным </w:t>
      </w:r>
      <w:r w:rsidRPr="00246765">
        <w:rPr>
          <w:rFonts w:ascii="Times New Roman" w:hAnsi="Times New Roman" w:cs="Times New Roman"/>
          <w:sz w:val="28"/>
          <w:szCs w:val="28"/>
        </w:rPr>
        <w:t>теплообменником</w:t>
      </w:r>
      <w:r w:rsidRPr="00246765">
        <w:rPr>
          <w:rFonts w:ascii="Times New Roman" w:hAnsi="Times New Roman" w:cs="Times New Roman"/>
          <w:sz w:val="28"/>
          <w:szCs w:val="28"/>
        </w:rPr>
        <w:t>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 xml:space="preserve">Какие типы </w:t>
      </w:r>
      <w:proofErr w:type="spellStart"/>
      <w:r w:rsidRPr="00246765">
        <w:rPr>
          <w:rFonts w:ascii="Times New Roman" w:hAnsi="Times New Roman" w:cs="Times New Roman"/>
          <w:sz w:val="28"/>
          <w:szCs w:val="28"/>
        </w:rPr>
        <w:t>ветрогенераторов</w:t>
      </w:r>
      <w:proofErr w:type="spellEnd"/>
      <w:r w:rsidRPr="00246765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Pr="00246765">
        <w:rPr>
          <w:rFonts w:ascii="Times New Roman" w:hAnsi="Times New Roman" w:cs="Times New Roman"/>
          <w:sz w:val="28"/>
          <w:szCs w:val="28"/>
        </w:rPr>
        <w:t>.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 xml:space="preserve">Назовите современные </w:t>
      </w:r>
      <w:proofErr w:type="spellStart"/>
      <w:r w:rsidRPr="00246765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246765">
        <w:rPr>
          <w:rFonts w:ascii="Times New Roman" w:hAnsi="Times New Roman" w:cs="Times New Roman"/>
          <w:sz w:val="28"/>
          <w:szCs w:val="28"/>
        </w:rPr>
        <w:t xml:space="preserve"> ограждающие конструкции</w:t>
      </w:r>
    </w:p>
    <w:p w:rsidR="00246765" w:rsidRPr="00246765" w:rsidRDefault="00246765" w:rsidP="0024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6765">
        <w:rPr>
          <w:rFonts w:ascii="Times New Roman" w:hAnsi="Times New Roman" w:cs="Times New Roman"/>
          <w:sz w:val="28"/>
          <w:szCs w:val="28"/>
        </w:rPr>
        <w:t xml:space="preserve">Перечислите архитектурно-планировочные приемы для повышения </w:t>
      </w:r>
      <w:proofErr w:type="spellStart"/>
      <w:r w:rsidRPr="00246765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246765">
        <w:rPr>
          <w:rFonts w:ascii="Times New Roman" w:hAnsi="Times New Roman" w:cs="Times New Roman"/>
          <w:sz w:val="28"/>
          <w:szCs w:val="28"/>
        </w:rPr>
        <w:t xml:space="preserve"> зданий</w:t>
      </w:r>
    </w:p>
    <w:p w:rsidR="00A80A61" w:rsidRDefault="00A80A61" w:rsidP="00A80A61">
      <w:bookmarkStart w:id="0" w:name="_GoBack"/>
      <w:bookmarkEnd w:id="0"/>
    </w:p>
    <w:sectPr w:rsidR="00A80A61" w:rsidSect="0024676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430B3"/>
    <w:multiLevelType w:val="hybridMultilevel"/>
    <w:tmpl w:val="95E6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DE"/>
    <w:rsid w:val="00246765"/>
    <w:rsid w:val="00A80A61"/>
    <w:rsid w:val="00C62326"/>
    <w:rsid w:val="00D2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80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8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2</cp:revision>
  <dcterms:created xsi:type="dcterms:W3CDTF">2018-01-08T18:33:00Z</dcterms:created>
  <dcterms:modified xsi:type="dcterms:W3CDTF">2018-01-08T18:51:00Z</dcterms:modified>
</cp:coreProperties>
</file>