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6F3" w:rsidRPr="00856629" w:rsidRDefault="001226F3" w:rsidP="001226F3">
      <w:pPr>
        <w:spacing w:before="240" w:after="12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56629">
        <w:rPr>
          <w:rFonts w:ascii="Times New Roman" w:hAnsi="Times New Roman" w:cs="Times New Roman"/>
          <w:b/>
          <w:sz w:val="24"/>
          <w:szCs w:val="24"/>
        </w:rPr>
        <w:t>ФОРМА -1</w:t>
      </w:r>
    </w:p>
    <w:p w:rsidR="001226F3" w:rsidRDefault="001226F3" w:rsidP="001226F3">
      <w:pPr>
        <w:keepNext/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26F3" w:rsidRDefault="001226F3" w:rsidP="001226F3">
      <w:pPr>
        <w:keepNext/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02F84">
        <w:rPr>
          <w:rFonts w:ascii="Times New Roman" w:hAnsi="Times New Roman" w:cs="Times New Roman"/>
          <w:b/>
          <w:sz w:val="24"/>
          <w:szCs w:val="24"/>
        </w:rPr>
        <w:t>Заявка на сопровождение процедуры торгов</w:t>
      </w:r>
    </w:p>
    <w:tbl>
      <w:tblPr>
        <w:tblStyle w:val="a4"/>
        <w:tblW w:w="9605" w:type="dxa"/>
        <w:tblLayout w:type="fixed"/>
        <w:tblLook w:val="04A0" w:firstRow="1" w:lastRow="0" w:firstColumn="1" w:lastColumn="0" w:noHBand="0" w:noVBand="1"/>
      </w:tblPr>
      <w:tblGrid>
        <w:gridCol w:w="1590"/>
        <w:gridCol w:w="1779"/>
        <w:gridCol w:w="2409"/>
        <w:gridCol w:w="1276"/>
        <w:gridCol w:w="1559"/>
        <w:gridCol w:w="992"/>
      </w:tblGrid>
      <w:tr w:rsidR="001226F3" w:rsidRPr="00402F84" w:rsidTr="00107F13">
        <w:tc>
          <w:tcPr>
            <w:tcW w:w="1590" w:type="dxa"/>
            <w:vAlign w:val="center"/>
          </w:tcPr>
          <w:p w:rsidR="001226F3" w:rsidRPr="00402F84" w:rsidRDefault="001226F3" w:rsidP="0010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F84">
              <w:rPr>
                <w:rFonts w:ascii="Times New Roman" w:hAnsi="Times New Roman" w:cs="Times New Roman"/>
                <w:sz w:val="24"/>
                <w:szCs w:val="24"/>
              </w:rPr>
              <w:t>Кафедра</w:t>
            </w:r>
          </w:p>
        </w:tc>
        <w:tc>
          <w:tcPr>
            <w:tcW w:w="1779" w:type="dxa"/>
            <w:vAlign w:val="center"/>
          </w:tcPr>
          <w:p w:rsidR="001226F3" w:rsidRPr="00402F84" w:rsidRDefault="001226F3" w:rsidP="0010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F84">
              <w:rPr>
                <w:rFonts w:ascii="Times New Roman" w:hAnsi="Times New Roman" w:cs="Times New Roman"/>
                <w:sz w:val="24"/>
                <w:szCs w:val="24"/>
              </w:rPr>
              <w:t>Номер извещения о з</w:t>
            </w:r>
            <w:r w:rsidRPr="00402F8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02F84">
              <w:rPr>
                <w:rFonts w:ascii="Times New Roman" w:hAnsi="Times New Roman" w:cs="Times New Roman"/>
                <w:sz w:val="24"/>
                <w:szCs w:val="24"/>
              </w:rPr>
              <w:t>купке</w:t>
            </w:r>
          </w:p>
        </w:tc>
        <w:tc>
          <w:tcPr>
            <w:tcW w:w="2409" w:type="dxa"/>
            <w:vAlign w:val="center"/>
          </w:tcPr>
          <w:p w:rsidR="001226F3" w:rsidRPr="00402F84" w:rsidRDefault="001226F3" w:rsidP="0010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F84">
              <w:rPr>
                <w:rFonts w:ascii="Times New Roman" w:hAnsi="Times New Roman" w:cs="Times New Roman"/>
                <w:sz w:val="24"/>
                <w:szCs w:val="24"/>
              </w:rPr>
              <w:t>Ссылка на страницу закупки</w:t>
            </w:r>
          </w:p>
        </w:tc>
        <w:tc>
          <w:tcPr>
            <w:tcW w:w="1276" w:type="dxa"/>
            <w:vAlign w:val="center"/>
          </w:tcPr>
          <w:p w:rsidR="001226F3" w:rsidRPr="00402F84" w:rsidRDefault="001226F3" w:rsidP="0010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F84">
              <w:rPr>
                <w:rFonts w:ascii="Times New Roman" w:hAnsi="Times New Roman" w:cs="Times New Roman"/>
                <w:sz w:val="24"/>
                <w:szCs w:val="24"/>
              </w:rPr>
              <w:t>Цена д</w:t>
            </w:r>
            <w:r w:rsidRPr="00402F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02F84">
              <w:rPr>
                <w:rFonts w:ascii="Times New Roman" w:hAnsi="Times New Roman" w:cs="Times New Roman"/>
                <w:sz w:val="24"/>
                <w:szCs w:val="24"/>
              </w:rPr>
              <w:t>говора, руб.</w:t>
            </w:r>
          </w:p>
        </w:tc>
        <w:tc>
          <w:tcPr>
            <w:tcW w:w="1559" w:type="dxa"/>
            <w:vAlign w:val="center"/>
          </w:tcPr>
          <w:p w:rsidR="001226F3" w:rsidRPr="00402F84" w:rsidRDefault="001226F3" w:rsidP="0010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F8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92" w:type="dxa"/>
            <w:vAlign w:val="center"/>
          </w:tcPr>
          <w:p w:rsidR="001226F3" w:rsidRPr="00402F84" w:rsidRDefault="001226F3" w:rsidP="0010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F84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</w:tr>
      <w:tr w:rsidR="001226F3" w:rsidRPr="00402F84" w:rsidTr="00107F13">
        <w:tc>
          <w:tcPr>
            <w:tcW w:w="1590" w:type="dxa"/>
          </w:tcPr>
          <w:p w:rsidR="001226F3" w:rsidRPr="00402F84" w:rsidRDefault="001226F3" w:rsidP="00107F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84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 w:rsidRPr="00402F8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02F84">
              <w:rPr>
                <w:rFonts w:ascii="Times New Roman" w:hAnsi="Times New Roman" w:cs="Times New Roman"/>
                <w:sz w:val="24"/>
                <w:szCs w:val="24"/>
              </w:rPr>
              <w:t>ных и ж</w:t>
            </w:r>
            <w:r w:rsidRPr="00402F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02F84">
              <w:rPr>
                <w:rFonts w:ascii="Times New Roman" w:hAnsi="Times New Roman" w:cs="Times New Roman"/>
                <w:sz w:val="24"/>
                <w:szCs w:val="24"/>
              </w:rPr>
              <w:t>лезных дорог</w:t>
            </w:r>
          </w:p>
        </w:tc>
        <w:tc>
          <w:tcPr>
            <w:tcW w:w="1779" w:type="dxa"/>
          </w:tcPr>
          <w:p w:rsidR="001226F3" w:rsidRPr="00402F84" w:rsidRDefault="001226F3" w:rsidP="00107F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84">
              <w:rPr>
                <w:rFonts w:ascii="Times New Roman" w:hAnsi="Times New Roman" w:cs="Times New Roman"/>
                <w:sz w:val="24"/>
                <w:szCs w:val="24"/>
              </w:rPr>
              <w:t>31806778348</w:t>
            </w:r>
          </w:p>
        </w:tc>
        <w:tc>
          <w:tcPr>
            <w:tcW w:w="2409" w:type="dxa"/>
          </w:tcPr>
          <w:p w:rsidR="001226F3" w:rsidRPr="00402F84" w:rsidRDefault="001226F3" w:rsidP="00107F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402F8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http://zakupki.gov.ru/223/purchase/public/purchase/info/common-info.html?regNumber=31806778348</w:t>
              </w:r>
            </w:hyperlink>
          </w:p>
        </w:tc>
        <w:tc>
          <w:tcPr>
            <w:tcW w:w="1276" w:type="dxa"/>
          </w:tcPr>
          <w:p w:rsidR="001226F3" w:rsidRPr="00402F84" w:rsidRDefault="001226F3" w:rsidP="00107F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84">
              <w:rPr>
                <w:rFonts w:ascii="Times New Roman" w:hAnsi="Times New Roman" w:cs="Times New Roman"/>
                <w:sz w:val="24"/>
                <w:szCs w:val="24"/>
              </w:rPr>
              <w:t>180000</w:t>
            </w:r>
          </w:p>
        </w:tc>
        <w:tc>
          <w:tcPr>
            <w:tcW w:w="1559" w:type="dxa"/>
          </w:tcPr>
          <w:p w:rsidR="001226F3" w:rsidRPr="00402F84" w:rsidRDefault="001226F3" w:rsidP="00107F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84">
              <w:rPr>
                <w:rFonts w:ascii="Times New Roman" w:hAnsi="Times New Roman" w:cs="Times New Roman"/>
                <w:sz w:val="24"/>
                <w:szCs w:val="24"/>
              </w:rPr>
              <w:t>06/09/2018</w:t>
            </w:r>
          </w:p>
        </w:tc>
        <w:tc>
          <w:tcPr>
            <w:tcW w:w="992" w:type="dxa"/>
          </w:tcPr>
          <w:p w:rsidR="001226F3" w:rsidRPr="00402F84" w:rsidRDefault="001226F3" w:rsidP="00107F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84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Pr="00402F8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02F84">
              <w:rPr>
                <w:rFonts w:ascii="Times New Roman" w:hAnsi="Times New Roman" w:cs="Times New Roman"/>
                <w:sz w:val="24"/>
                <w:szCs w:val="24"/>
              </w:rPr>
              <w:t>руется уч</w:t>
            </w:r>
            <w:r w:rsidRPr="00402F8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02F84">
              <w:rPr>
                <w:rFonts w:ascii="Times New Roman" w:hAnsi="Times New Roman" w:cs="Times New Roman"/>
                <w:sz w:val="24"/>
                <w:szCs w:val="24"/>
              </w:rPr>
              <w:t>стие</w:t>
            </w:r>
          </w:p>
        </w:tc>
      </w:tr>
    </w:tbl>
    <w:p w:rsidR="001226F3" w:rsidRDefault="001226F3" w:rsidP="001226F3">
      <w:pPr>
        <w:spacing w:before="24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73A7" w:rsidRDefault="00D073A7"/>
    <w:sectPr w:rsidR="00D07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6F3"/>
    <w:rsid w:val="00033CC1"/>
    <w:rsid w:val="001226F3"/>
    <w:rsid w:val="005A346A"/>
    <w:rsid w:val="007500D6"/>
    <w:rsid w:val="00D0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6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26F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226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6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26F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226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upki.gov.ru/223/purchase/public/purchase/info/common-info.html?regNumber=3180677834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2018-08-07T13:34:00Z</dcterms:created>
  <dcterms:modified xsi:type="dcterms:W3CDTF">2018-08-07T13:34:00Z</dcterms:modified>
</cp:coreProperties>
</file>