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</w:t>
      </w:r>
      <w:r w:rsidR="00D329EF">
        <w:rPr>
          <w:rFonts w:ascii="Times New Roman" w:hAnsi="Times New Roman" w:cs="Times New Roman"/>
          <w:sz w:val="24"/>
          <w:szCs w:val="24"/>
        </w:rPr>
        <w:t xml:space="preserve"> и инновационной</w:t>
      </w:r>
      <w:r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="00D329EF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329EF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A37061" w:rsidRPr="00400EAE" w:rsidRDefault="00EF5B46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_________202</w:t>
      </w:r>
      <w:r w:rsidR="00A37061">
        <w:rPr>
          <w:rFonts w:ascii="Times New Roman" w:hAnsi="Times New Roman" w:cs="Times New Roman"/>
          <w:sz w:val="24"/>
          <w:szCs w:val="24"/>
        </w:rPr>
        <w:t>_</w:t>
      </w:r>
      <w:r w:rsidR="00A37061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A37061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45FB">
        <w:rPr>
          <w:rFonts w:ascii="Times New Roman" w:hAnsi="Times New Roman"/>
          <w:sz w:val="24"/>
          <w:szCs w:val="24"/>
        </w:rPr>
        <w:t>Клюев Сергей Васильевич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5824">
        <w:rPr>
          <w:rFonts w:ascii="Times New Roman" w:hAnsi="Times New Roman" w:cs="Times New Roman"/>
          <w:sz w:val="24"/>
          <w:szCs w:val="24"/>
        </w:rPr>
        <w:t>К</w:t>
      </w:r>
      <w:r w:rsidR="00CD0D12">
        <w:rPr>
          <w:rFonts w:ascii="Times New Roman" w:hAnsi="Times New Roman" w:cs="Times New Roman"/>
          <w:sz w:val="24"/>
          <w:szCs w:val="24"/>
        </w:rPr>
        <w:t>урочкина</w:t>
      </w:r>
      <w:r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A37061" w:rsidRPr="00D55824" w:rsidRDefault="00FB6D9F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7061" w:rsidRPr="00D55824">
        <w:rPr>
          <w:rFonts w:ascii="Times New Roman" w:hAnsi="Times New Roman" w:cs="Times New Roman"/>
          <w:sz w:val="24"/>
          <w:szCs w:val="24"/>
        </w:rPr>
        <w:t>.</w:t>
      </w:r>
      <w:r w:rsidR="00A37061">
        <w:rPr>
          <w:rFonts w:ascii="Times New Roman" w:hAnsi="Times New Roman" w:cs="Times New Roman"/>
          <w:sz w:val="24"/>
          <w:szCs w:val="24"/>
        </w:rPr>
        <w:t xml:space="preserve"> </w:t>
      </w:r>
      <w:r w:rsidR="00A37061" w:rsidRPr="00B545FB">
        <w:rPr>
          <w:rFonts w:ascii="Times New Roman" w:hAnsi="Times New Roman" w:cs="Times New Roman"/>
          <w:color w:val="FF0000"/>
          <w:sz w:val="24"/>
          <w:szCs w:val="24"/>
        </w:rPr>
        <w:t>Борисов Иван Николаевич – заведующий кафедрой технологии цемента</w:t>
      </w:r>
      <w:r w:rsidR="00827642">
        <w:rPr>
          <w:rFonts w:ascii="Times New Roman" w:hAnsi="Times New Roman" w:cs="Times New Roman"/>
          <w:color w:val="FF0000"/>
          <w:sz w:val="24"/>
          <w:szCs w:val="24"/>
        </w:rPr>
        <w:t xml:space="preserve"> и композиционных материалов, д-</w:t>
      </w:r>
      <w:bookmarkStart w:id="0" w:name="_GoBack"/>
      <w:bookmarkEnd w:id="0"/>
      <w:r w:rsidR="00A37061" w:rsidRPr="00B545FB">
        <w:rPr>
          <w:rFonts w:ascii="Times New Roman" w:hAnsi="Times New Roman" w:cs="Times New Roman"/>
          <w:color w:val="FF0000"/>
          <w:sz w:val="24"/>
          <w:szCs w:val="24"/>
        </w:rPr>
        <w:t xml:space="preserve">р </w:t>
      </w:r>
      <w:proofErr w:type="spellStart"/>
      <w:r w:rsidR="00A37061" w:rsidRPr="00B545FB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="00A37061" w:rsidRPr="00B545FB">
        <w:rPr>
          <w:rFonts w:ascii="Times New Roman" w:hAnsi="Times New Roman" w:cs="Times New Roman"/>
          <w:color w:val="FF0000"/>
          <w:sz w:val="24"/>
          <w:szCs w:val="24"/>
        </w:rPr>
        <w:t>. наук, профессор</w:t>
      </w:r>
      <w:r w:rsidR="00A37061">
        <w:rPr>
          <w:rFonts w:ascii="Times New Roman" w:hAnsi="Times New Roman" w:cs="Times New Roman"/>
          <w:sz w:val="24"/>
          <w:szCs w:val="24"/>
        </w:rPr>
        <w:t>.</w:t>
      </w:r>
    </w:p>
    <w:p w:rsidR="00A37061" w:rsidRPr="00EF5B46" w:rsidRDefault="00A37061" w:rsidP="00B5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EF5B4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 w:rsidR="00EF5B46">
        <w:rPr>
          <w:rFonts w:ascii="Times New Roman" w:hAnsi="Times New Roman" w:cs="Times New Roman"/>
          <w:sz w:val="24"/>
          <w:szCs w:val="24"/>
        </w:rPr>
        <w:t>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автореферата диссертации </w:t>
      </w:r>
      <w:r w:rsidR="000604ED">
        <w:rPr>
          <w:rFonts w:ascii="Times New Roman" w:hAnsi="Times New Roman" w:cs="Times New Roman"/>
          <w:sz w:val="24"/>
          <w:szCs w:val="24"/>
          <w:u w:val="single"/>
        </w:rPr>
        <w:t xml:space="preserve">(диссертации)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тему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EF5B46">
        <w:rPr>
          <w:rFonts w:ascii="Times New Roman" w:hAnsi="Times New Roman" w:cs="Times New Roman"/>
          <w:color w:val="FF0000"/>
          <w:sz w:val="24"/>
          <w:szCs w:val="24"/>
          <w:u w:val="single"/>
        </w:rPr>
        <w:t>Деловая игра как эффективный метод обучения студентов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A37061">
        <w:rPr>
          <w:rFonts w:ascii="Times New Roman" w:hAnsi="Times New Roman" w:cs="Times New Roman"/>
          <w:sz w:val="24"/>
          <w:szCs w:val="24"/>
        </w:rPr>
        <w:t>соискателя ученой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B46">
        <w:rPr>
          <w:rFonts w:ascii="Times New Roman" w:hAnsi="Times New Roman" w:cs="Times New Roman"/>
          <w:color w:val="FF0000"/>
          <w:sz w:val="24"/>
          <w:szCs w:val="24"/>
        </w:rPr>
        <w:t>Петрова В.И.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322FB" w:rsidRPr="00400EAE" w:rsidRDefault="006322FB" w:rsidP="006322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EF5B46">
        <w:rPr>
          <w:rFonts w:ascii="Times New Roman" w:hAnsi="Times New Roman" w:cs="Times New Roman"/>
          <w:color w:val="FF0000"/>
          <w:sz w:val="24"/>
          <w:szCs w:val="24"/>
        </w:rPr>
        <w:t xml:space="preserve">Иванов И.И. </w:t>
      </w:r>
      <w:r>
        <w:rPr>
          <w:rFonts w:ascii="Times New Roman" w:hAnsi="Times New Roman" w:cs="Times New Roman"/>
          <w:sz w:val="24"/>
          <w:szCs w:val="24"/>
        </w:rPr>
        <w:t>несет персональную ответственность, что в предста</w:t>
      </w:r>
      <w:r w:rsidR="00C02E91">
        <w:rPr>
          <w:rFonts w:ascii="Times New Roman" w:hAnsi="Times New Roman" w:cs="Times New Roman"/>
          <w:sz w:val="24"/>
          <w:szCs w:val="24"/>
        </w:rPr>
        <w:t>вленных материалах, не содержат</w:t>
      </w:r>
      <w:r>
        <w:rPr>
          <w:rFonts w:ascii="Times New Roman" w:hAnsi="Times New Roman" w:cs="Times New Roman"/>
          <w:sz w:val="24"/>
          <w:szCs w:val="24"/>
        </w:rPr>
        <w:t xml:space="preserve">ся сведения, составляющие государственную тайну. 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A37061" w:rsidRPr="00400EAE" w:rsidRDefault="00A37061" w:rsidP="00A37061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37061" w:rsidRPr="00400EAE" w:rsidRDefault="00A37061" w:rsidP="00A37061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</w:t>
      </w:r>
      <w:r w:rsidR="006322FB">
        <w:rPr>
          <w:rFonts w:ascii="Times New Roman" w:hAnsi="Times New Roman" w:cs="Times New Roman"/>
          <w:sz w:val="24"/>
          <w:szCs w:val="24"/>
        </w:rPr>
        <w:t>я в рассматриваемых материалах,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2FB">
        <w:rPr>
          <w:rFonts w:ascii="Times New Roman" w:hAnsi="Times New Roman" w:cs="Times New Roman"/>
          <w:sz w:val="24"/>
          <w:szCs w:val="24"/>
          <w:u w:val="single"/>
        </w:rPr>
        <w:t>автореферата диссертации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B545FB">
        <w:rPr>
          <w:rFonts w:ascii="Times New Roman" w:eastAsia="Calibri" w:hAnsi="Times New Roman" w:cs="Times New Roman"/>
          <w:sz w:val="24"/>
          <w:szCs w:val="24"/>
        </w:rPr>
        <w:t>Клюев С.В.</w:t>
      </w:r>
    </w:p>
    <w:p w:rsidR="00A37061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CD0D12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2FB" w:rsidRDefault="006322FB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УПКВК                                                                                     Фоменко Ю.В.</w:t>
      </w:r>
    </w:p>
    <w:p w:rsidR="006322FB" w:rsidRDefault="006322FB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D9F" w:rsidRPr="00EF5B46" w:rsidRDefault="00A37061" w:rsidP="000604E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B46">
        <w:rPr>
          <w:rFonts w:ascii="Times New Roman" w:hAnsi="Times New Roman"/>
          <w:color w:val="FF0000"/>
          <w:sz w:val="24"/>
          <w:szCs w:val="24"/>
        </w:rPr>
        <w:t>ТЦКМ</w:t>
      </w:r>
      <w:r w:rsidRPr="00EF5B46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5B46">
        <w:rPr>
          <w:rFonts w:ascii="Times New Roman" w:hAnsi="Times New Roman"/>
          <w:color w:val="FF0000"/>
          <w:sz w:val="24"/>
          <w:szCs w:val="24"/>
        </w:rPr>
        <w:t>Борисов И.Н.</w:t>
      </w:r>
    </w:p>
    <w:p w:rsidR="00FB6D9F" w:rsidRDefault="00FB6D9F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604ED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1DA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27642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545FB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D0D12"/>
    <w:rsid w:val="00CE7700"/>
    <w:rsid w:val="00D05939"/>
    <w:rsid w:val="00D11792"/>
    <w:rsid w:val="00D17A4D"/>
    <w:rsid w:val="00D20B64"/>
    <w:rsid w:val="00D26991"/>
    <w:rsid w:val="00D329EF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EF5B46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F10A-ABF5-48C3-9A06-E1D0C5C3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Karina</cp:lastModifiedBy>
  <cp:revision>24</cp:revision>
  <cp:lastPrinted>2015-06-25T13:30:00Z</cp:lastPrinted>
  <dcterms:created xsi:type="dcterms:W3CDTF">2017-01-17T06:58:00Z</dcterms:created>
  <dcterms:modified xsi:type="dcterms:W3CDTF">2020-08-27T09:25:00Z</dcterms:modified>
</cp:coreProperties>
</file>