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>Порядок действий при р</w:t>
      </w:r>
      <w:r w:rsidR="00C44D09">
        <w:rPr>
          <w:b/>
          <w:sz w:val="28"/>
          <w:szCs w:val="28"/>
          <w:u w:val="single"/>
        </w:rPr>
        <w:t>аботе с</w:t>
      </w:r>
      <w:r w:rsidRPr="00B41BA4">
        <w:rPr>
          <w:b/>
          <w:sz w:val="28"/>
          <w:szCs w:val="28"/>
          <w:u w:val="single"/>
        </w:rPr>
        <w:t xml:space="preserve"> входящей корреспонденци</w:t>
      </w:r>
      <w:r w:rsidR="00C44D09">
        <w:rPr>
          <w:b/>
          <w:sz w:val="28"/>
          <w:szCs w:val="28"/>
          <w:u w:val="single"/>
        </w:rPr>
        <w:t>ей</w:t>
      </w:r>
    </w:p>
    <w:p w:rsidR="00557580" w:rsidRDefault="006F7A54" w:rsidP="006F7A54">
      <w:pPr>
        <w:spacing w:after="0" w:line="240" w:lineRule="auto"/>
        <w:jc w:val="center"/>
        <w:rPr>
          <w:b/>
        </w:rPr>
      </w:pPr>
      <w:r>
        <w:rPr>
          <w:b/>
        </w:rPr>
        <w:t>(</w:t>
      </w:r>
      <w:r w:rsidRPr="004F0D21">
        <w:rPr>
          <w:b/>
        </w:rPr>
        <w:t xml:space="preserve">для </w:t>
      </w:r>
      <w:r>
        <w:rPr>
          <w:b/>
        </w:rPr>
        <w:t>сотрудников, назначенных в задаче системы электронного документооборота</w:t>
      </w:r>
      <w:r>
        <w:rPr>
          <w:b/>
        </w:rPr>
        <w:br/>
        <w:t>исполнителями)</w:t>
      </w:r>
    </w:p>
    <w:p w:rsidR="006F7A54" w:rsidRPr="006F7A54" w:rsidRDefault="006F7A54" w:rsidP="006F7A54">
      <w:pPr>
        <w:spacing w:after="0" w:line="240" w:lineRule="auto"/>
      </w:pPr>
    </w:p>
    <w:p w:rsidR="006F7A54" w:rsidRDefault="006F7A54" w:rsidP="006F7A54">
      <w:pPr>
        <w:spacing w:after="0" w:line="240" w:lineRule="auto"/>
        <w:jc w:val="both"/>
      </w:pPr>
      <w:r>
        <w:tab/>
        <w:t xml:space="preserve">Система электронного документооборота (СЭД) реализована посредством механизма постановки задач. Термин «Задача» в данном случае несет смысловую нагрузку «Поручение» и при создании какого-либо документа автоматически создается задача по рассмотрению этого документа, который затем переводится на исполнение путем создания задачи по исполнению. </w:t>
      </w:r>
      <w:r w:rsidRPr="00707892">
        <w:t xml:space="preserve">При работе с входящей корреспонденцией </w:t>
      </w:r>
      <w:r>
        <w:t>необходимо</w:t>
      </w:r>
      <w:r w:rsidRPr="00707892">
        <w:t xml:space="preserve"> учесть следующее.</w:t>
      </w:r>
    </w:p>
    <w:p w:rsidR="006F7A54" w:rsidRDefault="006F7A54" w:rsidP="006F7A54">
      <w:pPr>
        <w:spacing w:after="0" w:line="240" w:lineRule="auto"/>
        <w:jc w:val="both"/>
      </w:pPr>
      <w:r>
        <w:tab/>
        <w:t xml:space="preserve">Входящая корреспонденция первоначально поступает в общий отдел. Сотрудники общего отдела в зависимости от тематики сортируют, распределяют и перенаправляют её для рассмотрения руководителям высшего звена, которые по итогу своего рассмотрения </w:t>
      </w:r>
      <w:r w:rsidRPr="002A6DDF">
        <w:t>накладывают резолюцию</w:t>
      </w:r>
      <w:r>
        <w:t>.</w:t>
      </w:r>
      <w:r w:rsidRPr="0058657E">
        <w:t xml:space="preserve"> </w:t>
      </w:r>
      <w:r>
        <w:t xml:space="preserve">Наложение резолюции в </w:t>
      </w:r>
      <w:proofErr w:type="spellStart"/>
      <w:r>
        <w:t>СЭДе</w:t>
      </w:r>
      <w:proofErr w:type="spellEnd"/>
      <w:r>
        <w:t xml:space="preserve"> соответствует прикреплению </w:t>
      </w:r>
      <w:r w:rsidR="00CF0AA4">
        <w:t>отдельного листа</w:t>
      </w:r>
      <w:r>
        <w:t xml:space="preserve"> с текстом поручения и перечнем сотрудников, которым оно адресовано, при работе с документом на бумажном носителе.  При этом у всех упомянутых в резолюции сотрудников в </w:t>
      </w:r>
      <w:proofErr w:type="spellStart"/>
      <w:r>
        <w:t>СЭДе</w:t>
      </w:r>
      <w:proofErr w:type="spellEnd"/>
      <w:r>
        <w:t xml:space="preserve"> отображается задача по исполнению документа, в которой автором указан руководитель, создавший резолюцию, ответственным руководителем – сотрудник, возглавляющий перечень в бумажной версии </w:t>
      </w:r>
      <w:r w:rsidR="00CF0AA4">
        <w:t>резолюции</w:t>
      </w:r>
      <w:r>
        <w:t xml:space="preserve"> (он несет ответственность за исполнение поставленной задачи, руководит процессом и отчитывается о выполнении задания перед автором), исполнителями - остальные участники процесса исполнения. </w:t>
      </w:r>
    </w:p>
    <w:p w:rsidR="006F7A54" w:rsidRDefault="006F7A54" w:rsidP="006F7A54">
      <w:pPr>
        <w:spacing w:after="0" w:line="240" w:lineRule="auto"/>
        <w:jc w:val="both"/>
      </w:pPr>
      <w:r>
        <w:tab/>
        <w:t>Данная инструкция предназначена для сотрудников, фигурирующих в задачах в качестве исполнителей.</w:t>
      </w:r>
    </w:p>
    <w:p w:rsidR="00150EC8" w:rsidRDefault="00150E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C0FAF" w:rsidRDefault="00124DF2" w:rsidP="00793FC9">
      <w:pPr>
        <w:spacing w:after="0" w:line="240" w:lineRule="auto"/>
        <w:jc w:val="both"/>
      </w:pPr>
      <w:r>
        <w:tab/>
      </w:r>
      <w:r w:rsidR="00B41BA4">
        <w:t xml:space="preserve">1. </w:t>
      </w:r>
      <w:r w:rsidR="005C0FAF">
        <w:t>Вход в СЭД БГТУ им. В.Г. Шухова.</w:t>
      </w:r>
    </w:p>
    <w:p w:rsidR="005C0FAF" w:rsidRDefault="005C0FAF" w:rsidP="005C0FAF">
      <w:pPr>
        <w:spacing w:after="0" w:line="240" w:lineRule="auto"/>
        <w:jc w:val="both"/>
      </w:pPr>
      <w:r>
        <w:t xml:space="preserve">В адресной строке браузера набрать адрес </w:t>
      </w:r>
      <w:proofErr w:type="spellStart"/>
      <w:proofErr w:type="gramStart"/>
      <w:r>
        <w:t>https</w:t>
      </w:r>
      <w:proofErr w:type="spellEnd"/>
      <w:r>
        <w:t>://</w:t>
      </w:r>
      <w:proofErr w:type="spellStart"/>
      <w:r>
        <w:t>sed.bstu.ru</w:t>
      </w:r>
      <w:proofErr w:type="spellEnd"/>
      <w:r w:rsidRPr="005C0FAF">
        <w:t xml:space="preserve"> </w:t>
      </w:r>
      <w:r>
        <w:t>,</w:t>
      </w:r>
      <w:proofErr w:type="gramEnd"/>
      <w:r>
        <w:t xml:space="preserve"> ввести необходимые учетные данные.</w:t>
      </w:r>
    </w:p>
    <w:p w:rsidR="00A707F4" w:rsidRDefault="00A707F4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551430" cy="1000125"/>
            <wp:effectExtent l="0" t="0" r="127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691" b="28537"/>
                    <a:stretch/>
                  </pic:blipFill>
                  <pic:spPr bwMode="auto">
                    <a:xfrm>
                      <a:off x="0" y="0"/>
                      <a:ext cx="2572512" cy="1008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C0FAF" w:rsidRDefault="00124DF2" w:rsidP="00563F4B">
      <w:pPr>
        <w:spacing w:after="0" w:line="240" w:lineRule="auto"/>
        <w:jc w:val="both"/>
      </w:pPr>
      <w:r>
        <w:tab/>
      </w:r>
      <w:r w:rsidR="005442DD">
        <w:t xml:space="preserve">2. </w:t>
      </w:r>
      <w:r w:rsidR="005C0FAF">
        <w:t>Вкладка ЗАДАЧИ.</w:t>
      </w:r>
    </w:p>
    <w:p w:rsidR="005442DD" w:rsidRDefault="005442DD" w:rsidP="00563F4B">
      <w:pPr>
        <w:spacing w:after="0" w:line="240" w:lineRule="auto"/>
        <w:jc w:val="both"/>
      </w:pPr>
      <w:r>
        <w:t>По умолчанию откроется вкладка</w:t>
      </w:r>
      <w:r w:rsidR="000A1CC8">
        <w:t xml:space="preserve"> </w:t>
      </w:r>
      <w:r>
        <w:t>ЗАДАЧИ. Если по какой-либо причине открыта другая вкладка, то перейти на вкладку ЗАДАЧИ.</w:t>
      </w:r>
      <w:r w:rsidR="00563F4B">
        <w:t xml:space="preserve"> </w:t>
      </w:r>
      <w:r w:rsidR="00563F4B" w:rsidRPr="001315F2">
        <w:t>В этой вкладке отображен перечень задач.</w:t>
      </w:r>
    </w:p>
    <w:p w:rsidR="005442DD" w:rsidRDefault="00563F4B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A95AC2" wp14:editId="030B8179">
            <wp:extent cx="3533775" cy="140538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208" b="22779"/>
                    <a:stretch/>
                  </pic:blipFill>
                  <pic:spPr bwMode="auto">
                    <a:xfrm>
                      <a:off x="0" y="0"/>
                      <a:ext cx="3533775" cy="1405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A56C06" w:rsidRDefault="006F7A54" w:rsidP="001315F2">
      <w:pPr>
        <w:spacing w:after="0" w:line="240" w:lineRule="auto"/>
        <w:jc w:val="both"/>
      </w:pPr>
      <w:r>
        <w:t>После рассмотрения входящей корреспонденции руководителем и наложения соответствующей резолюции у фигурирующих в ней сотрудников появляется задача по исполнению документа, автор задачи – сотрудник, создавший резолюцию.</w:t>
      </w:r>
    </w:p>
    <w:p w:rsidR="000D712F" w:rsidRDefault="000D712F" w:rsidP="001315F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2A7B337F" wp14:editId="53734F80">
            <wp:extent cx="5940425" cy="873760"/>
            <wp:effectExtent l="0" t="0" r="3175" b="254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C06" w:rsidRDefault="00A56C06" w:rsidP="00793FC9">
      <w:pPr>
        <w:spacing w:after="0" w:line="240" w:lineRule="auto"/>
        <w:jc w:val="both"/>
      </w:pPr>
    </w:p>
    <w:p w:rsidR="005442DD" w:rsidRDefault="005B1247" w:rsidP="00793FC9">
      <w:pPr>
        <w:spacing w:after="0" w:line="240" w:lineRule="auto"/>
        <w:jc w:val="both"/>
      </w:pPr>
      <w:r>
        <w:t xml:space="preserve">Новые, </w:t>
      </w:r>
      <w:proofErr w:type="spellStart"/>
      <w:r>
        <w:t>непросмотренные</w:t>
      </w:r>
      <w:proofErr w:type="spellEnd"/>
      <w:r>
        <w:t xml:space="preserve"> задачи обозначены пиктограммой </w:t>
      </w:r>
      <w:r>
        <w:rPr>
          <w:noProof/>
          <w:lang w:eastAsia="ru-RU"/>
        </w:rPr>
        <w:drawing>
          <wp:inline distT="0" distB="0" distL="0" distR="0">
            <wp:extent cx="161925" cy="190500"/>
            <wp:effectExtent l="0" t="0" r="9525" b="0"/>
            <wp:docPr id="2" name="Рисунок 2" descr="C:\Users\Ushakova_IV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_IV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F038064" wp14:editId="146129E3">
            <wp:extent cx="4667250" cy="103754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15" t="12565" b="21210"/>
                    <a:stretch/>
                  </pic:blipFill>
                  <pic:spPr bwMode="auto">
                    <a:xfrm>
                      <a:off x="0" y="0"/>
                      <a:ext cx="4715837" cy="104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4F6600" w:rsidRDefault="004F6600" w:rsidP="00793FC9">
      <w:pPr>
        <w:spacing w:after="0" w:line="240" w:lineRule="auto"/>
        <w:jc w:val="both"/>
      </w:pPr>
    </w:p>
    <w:p w:rsidR="005C0FAF" w:rsidRDefault="005C0FAF" w:rsidP="005C0FAF">
      <w:pPr>
        <w:spacing w:after="0" w:line="240" w:lineRule="auto"/>
        <w:jc w:val="both"/>
      </w:pPr>
      <w:r>
        <w:tab/>
        <w:t>3. Задача.</w:t>
      </w:r>
    </w:p>
    <w:p w:rsidR="005C0FAF" w:rsidRDefault="005C0FAF" w:rsidP="005C0FAF">
      <w:pPr>
        <w:spacing w:after="0" w:line="240" w:lineRule="auto"/>
        <w:jc w:val="both"/>
      </w:pPr>
      <w:r>
        <w:t>Вход в задачу осуществляется при нажатии на ее название. Название задачи состоит из входящего номера документа и наименования его отправителя.</w:t>
      </w:r>
    </w:p>
    <w:p w:rsidR="005B1247" w:rsidRDefault="005B1247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02BC352" wp14:editId="79F0D71C">
            <wp:extent cx="5019675" cy="10715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04" t="9358" b="18532"/>
                    <a:stretch/>
                  </pic:blipFill>
                  <pic:spPr bwMode="auto">
                    <a:xfrm>
                      <a:off x="0" y="0"/>
                      <a:ext cx="5139787" cy="109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  <w:r>
        <w:t>Откроется карточка задачи.</w:t>
      </w:r>
    </w:p>
    <w:p w:rsidR="00E43CF8" w:rsidRDefault="00E43CF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E512AB4" wp14:editId="0AE04350">
            <wp:extent cx="5765146" cy="5200650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8028" cy="520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15770A" w:rsidP="00793FC9">
      <w:pPr>
        <w:spacing w:after="0" w:line="240" w:lineRule="auto"/>
        <w:jc w:val="both"/>
      </w:pPr>
      <w:r>
        <w:t xml:space="preserve">Здесь можно ознакомиться с различными параметрами и данными задачи, просматривая соответствующие вкладки карточки. </w:t>
      </w:r>
    </w:p>
    <w:p w:rsidR="00D47B58" w:rsidRDefault="00D47B58" w:rsidP="00793FC9">
      <w:pPr>
        <w:spacing w:after="0" w:line="240" w:lineRule="auto"/>
        <w:jc w:val="both"/>
      </w:pPr>
      <w:r>
        <w:t>На вкладке «Описание» помимо автора задачи указаны исполнители и ответственный руководитель. Ответственный руководитель среди прочего организует и контролирует выполнение поставленной задачи, исполнители непосредственно участвуют в ее выполнении.</w:t>
      </w:r>
    </w:p>
    <w:p w:rsidR="001315F2" w:rsidRDefault="001315F2" w:rsidP="00793FC9">
      <w:pPr>
        <w:spacing w:after="0" w:line="240" w:lineRule="auto"/>
        <w:jc w:val="both"/>
      </w:pPr>
    </w:p>
    <w:p w:rsidR="001315F2" w:rsidRPr="0015770A" w:rsidRDefault="001315F2" w:rsidP="00793FC9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jc w:val="both"/>
      </w:pPr>
      <w:r>
        <w:tab/>
        <w:t>4. Карточка документа.</w:t>
      </w:r>
    </w:p>
    <w:p w:rsidR="00F3281D" w:rsidRDefault="00F3281D" w:rsidP="00F3281D">
      <w:pPr>
        <w:spacing w:after="0" w:line="240" w:lineRule="auto"/>
        <w:jc w:val="both"/>
      </w:pPr>
      <w:r>
        <w:t>Переход в карточку документа для ознакомления с ним происходит при нажатии кнопки «Документ» в нижней части карточки задачи.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6440C07" wp14:editId="7B8E175F">
            <wp:extent cx="5668545" cy="856615"/>
            <wp:effectExtent l="0" t="0" r="889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443" t="79234" b="2139"/>
                    <a:stretch/>
                  </pic:blipFill>
                  <pic:spPr bwMode="auto">
                    <a:xfrm>
                      <a:off x="0" y="0"/>
                      <a:ext cx="5681709" cy="858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6F7A54" w:rsidRDefault="006F7A54" w:rsidP="006F7A54">
      <w:pPr>
        <w:spacing w:after="0" w:line="240" w:lineRule="auto"/>
        <w:jc w:val="both"/>
      </w:pPr>
      <w:r>
        <w:t>Откроется карточка документа, содержащая несколько вкладок.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D7B4320" wp14:editId="0CCB08E8">
            <wp:extent cx="5475685" cy="25927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324" b="2925"/>
                    <a:stretch/>
                  </pic:blipFill>
                  <pic:spPr bwMode="auto">
                    <a:xfrm>
                      <a:off x="0" y="0"/>
                      <a:ext cx="5487332" cy="25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0509C2" w:rsidP="00793FC9">
      <w:pPr>
        <w:spacing w:after="0" w:line="240" w:lineRule="auto"/>
        <w:jc w:val="both"/>
      </w:pPr>
      <w:r>
        <w:t>Во вкладке «Файлы» находится электронная версия входящего документа, которая может состоять</w:t>
      </w:r>
      <w:r w:rsidR="00FF5629">
        <w:t xml:space="preserve"> как из одного, так и </w:t>
      </w:r>
      <w:r>
        <w:t xml:space="preserve">из нескольких файлов одного или разных типов. 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8F22395" wp14:editId="7C4BF440">
            <wp:extent cx="4591050" cy="737084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776" b="22917"/>
                    <a:stretch/>
                  </pic:blipFill>
                  <pic:spPr bwMode="auto">
                    <a:xfrm>
                      <a:off x="0" y="0"/>
                      <a:ext cx="4693373" cy="75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6D4A" w:rsidRDefault="00037EEF" w:rsidP="00F96D4A">
      <w:pPr>
        <w:spacing w:after="0" w:line="240" w:lineRule="auto"/>
        <w:jc w:val="both"/>
      </w:pPr>
      <w:r>
        <w:t xml:space="preserve">Для ознакомления с содержимым файлов - нажать на имя файла или пиктограмму </w:t>
      </w:r>
      <w:r>
        <w:rPr>
          <w:noProof/>
          <w:lang w:eastAsia="ru-RU"/>
        </w:rPr>
        <w:drawing>
          <wp:inline distT="0" distB="0" distL="0" distR="0" wp14:anchorId="5A82FDFB" wp14:editId="6E566D0F">
            <wp:extent cx="2476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(глаз) справа от него. Тогда же при необходимости файл можно распечатать или скачать путем нажатия на соответствующие пиктограммы в правом верхнем углу окна (они могут немного отличаться по внешнему виду в зависимости от браузера).</w:t>
      </w:r>
    </w:p>
    <w:p w:rsidR="00F96D4A" w:rsidRDefault="00F96D4A" w:rsidP="00F96D4A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52354F4" wp14:editId="677F0003">
            <wp:extent cx="5940425" cy="3324225"/>
            <wp:effectExtent l="0" t="0" r="317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7082"/>
                    <a:stretch/>
                  </pic:blipFill>
                  <pic:spPr bwMode="auto">
                    <a:xfrm>
                      <a:off x="0" y="0"/>
                      <a:ext cx="5940425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EEF" w:rsidRDefault="00037EEF" w:rsidP="00F96D4A">
      <w:pPr>
        <w:spacing w:after="0" w:line="240" w:lineRule="auto"/>
        <w:jc w:val="both"/>
      </w:pPr>
    </w:p>
    <w:p w:rsidR="00037EEF" w:rsidRDefault="00037EEF" w:rsidP="00F96D4A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A8D7FF4" wp14:editId="71727C05">
            <wp:extent cx="5940425" cy="365760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7529"/>
                    <a:stretch/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41A3" w:rsidRDefault="00BB41A3" w:rsidP="00BB41A3">
      <w:pPr>
        <w:spacing w:after="0" w:line="240" w:lineRule="auto"/>
        <w:jc w:val="both"/>
      </w:pPr>
      <w:r>
        <w:t>Печать документа также доступна при нажатии сочетания клавиш «</w:t>
      </w:r>
      <w:r>
        <w:rPr>
          <w:lang w:val="en-US"/>
        </w:rPr>
        <w:t>Ctrl</w:t>
      </w:r>
      <w:r w:rsidRPr="00EC0C8B">
        <w:t>+</w:t>
      </w:r>
      <w:r>
        <w:rPr>
          <w:lang w:val="en-US"/>
        </w:rPr>
        <w:t>P</w:t>
      </w:r>
      <w:r>
        <w:t>».</w:t>
      </w:r>
    </w:p>
    <w:p w:rsidR="00F96D4A" w:rsidRDefault="00F96D4A" w:rsidP="00F96D4A">
      <w:pPr>
        <w:spacing w:after="0" w:line="240" w:lineRule="auto"/>
        <w:jc w:val="both"/>
      </w:pPr>
      <w:r>
        <w:t>После ознакомления/печати/скачивания вкладку браузера закрыть.</w:t>
      </w:r>
    </w:p>
    <w:p w:rsidR="005B1247" w:rsidRDefault="005B1247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</w:p>
    <w:p w:rsidR="00F3281D" w:rsidRDefault="00E161A3" w:rsidP="000D712F">
      <w:pPr>
        <w:spacing w:after="0" w:line="240" w:lineRule="auto"/>
        <w:jc w:val="both"/>
      </w:pPr>
      <w:r>
        <w:tab/>
      </w:r>
      <w:r w:rsidR="00F3281D">
        <w:t>5</w:t>
      </w:r>
      <w:r w:rsidR="00FF5629">
        <w:t xml:space="preserve">. </w:t>
      </w:r>
      <w:r w:rsidR="00F3281D">
        <w:t>Действия по исполнению задач.</w:t>
      </w:r>
    </w:p>
    <w:p w:rsidR="000D712F" w:rsidRDefault="00175FB2" w:rsidP="000D712F">
      <w:pPr>
        <w:spacing w:after="0" w:line="240" w:lineRule="auto"/>
        <w:jc w:val="both"/>
      </w:pPr>
      <w:r>
        <w:t xml:space="preserve">В процессе исполнения задачи </w:t>
      </w:r>
      <w:r w:rsidR="00E161A3">
        <w:t>сотрудники, назначенные исполнителями,</w:t>
      </w:r>
      <w:r w:rsidR="00333EC1">
        <w:t xml:space="preserve"> совместно с ответственным руководителем</w:t>
      </w:r>
      <w:r>
        <w:t xml:space="preserve"> </w:t>
      </w:r>
      <w:r w:rsidR="00773E13">
        <w:t xml:space="preserve">выполняют некие действия, </w:t>
      </w:r>
      <w:r>
        <w:t>подготавлива</w:t>
      </w:r>
      <w:r w:rsidR="00E161A3">
        <w:t>ют</w:t>
      </w:r>
      <w:r w:rsidR="00A51935">
        <w:t xml:space="preserve"> и прикладыва</w:t>
      </w:r>
      <w:r w:rsidR="00E161A3">
        <w:t>ют какие-либо</w:t>
      </w:r>
      <w:r>
        <w:t xml:space="preserve"> документы, отчитыва</w:t>
      </w:r>
      <w:r w:rsidR="00E161A3">
        <w:t>ются</w:t>
      </w:r>
      <w:r>
        <w:t xml:space="preserve"> о </w:t>
      </w:r>
      <w:r w:rsidR="0044254D">
        <w:t xml:space="preserve">ходе </w:t>
      </w:r>
      <w:r>
        <w:t>проделанной работ</w:t>
      </w:r>
      <w:r w:rsidR="0044254D">
        <w:t>ы</w:t>
      </w:r>
      <w:r>
        <w:t xml:space="preserve"> в рамках </w:t>
      </w:r>
      <w:r w:rsidR="0044254D">
        <w:t>полученного поручения</w:t>
      </w:r>
      <w:r w:rsidR="00E22E6C">
        <w:t xml:space="preserve"> и т.п.</w:t>
      </w:r>
      <w:r w:rsidR="0044254D">
        <w:t xml:space="preserve"> Эти действия </w:t>
      </w:r>
      <w:r w:rsidR="00773E13">
        <w:t>фиксируются</w:t>
      </w:r>
      <w:r w:rsidR="0044254D">
        <w:t xml:space="preserve"> в одноименной вкладке</w:t>
      </w:r>
      <w:r w:rsidR="000D712F">
        <w:t xml:space="preserve"> карточки задачи.</w:t>
      </w:r>
      <w:r w:rsidR="00E161A3">
        <w:t xml:space="preserve"> </w:t>
      </w:r>
    </w:p>
    <w:p w:rsidR="00E161A3" w:rsidRDefault="00773E13" w:rsidP="000D712F">
      <w:pPr>
        <w:spacing w:after="0" w:line="240" w:lineRule="auto"/>
        <w:jc w:val="both"/>
      </w:pPr>
      <w:r>
        <w:t>В нижней части окна в отдельном фрейме следует написать т</w:t>
      </w:r>
      <w:r w:rsidR="00333EC1">
        <w:t>екстовое сообщение</w:t>
      </w:r>
      <w:r>
        <w:t>, поясняющее характер проведенных мероприятий либо их невозможность/нецелесообразность</w:t>
      </w:r>
      <w:r w:rsidR="00333EC1">
        <w:t>,</w:t>
      </w:r>
      <w:r>
        <w:t xml:space="preserve"> при необходимости прикрепить сопроводительный</w:t>
      </w:r>
      <w:r w:rsidR="00333EC1">
        <w:t xml:space="preserve"> файл (один или несколько) </w:t>
      </w:r>
      <w:r>
        <w:t>с</w:t>
      </w:r>
      <w:r w:rsidR="00333EC1">
        <w:t xml:space="preserve"> помощ</w:t>
      </w:r>
      <w:r>
        <w:t>ью</w:t>
      </w:r>
      <w:r w:rsidR="00333EC1">
        <w:t xml:space="preserve"> кнопки с пиктограммой «Скрепка», после чего обязательно нажать кнопку «Сохранить». </w:t>
      </w:r>
    </w:p>
    <w:p w:rsidR="00E161A3" w:rsidRDefault="00E161A3" w:rsidP="000D712F">
      <w:pPr>
        <w:spacing w:after="0" w:line="240" w:lineRule="auto"/>
        <w:jc w:val="both"/>
      </w:pP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2D00933" wp14:editId="51FDA10C">
            <wp:extent cx="3656965" cy="1114425"/>
            <wp:effectExtent l="0" t="0" r="63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43379" b="2933"/>
                    <a:stretch/>
                  </pic:blipFill>
                  <pic:spPr bwMode="auto">
                    <a:xfrm>
                      <a:off x="0" y="0"/>
                      <a:ext cx="3687560" cy="1123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F" w:rsidRDefault="000C6CE2" w:rsidP="00793FC9">
      <w:pPr>
        <w:spacing w:after="0" w:line="240" w:lineRule="auto"/>
        <w:jc w:val="both"/>
      </w:pPr>
      <w:r>
        <w:t xml:space="preserve">Статус процесса исполнения </w:t>
      </w:r>
      <w:r w:rsidR="0044254D">
        <w:t>изменяется на вкладке</w:t>
      </w:r>
      <w:r w:rsidR="00B6233F">
        <w:t xml:space="preserve"> «Описание».</w:t>
      </w:r>
    </w:p>
    <w:p w:rsidR="000D712F" w:rsidRDefault="0044254D" w:rsidP="000D712F">
      <w:pPr>
        <w:spacing w:after="0" w:line="240" w:lineRule="auto"/>
        <w:jc w:val="both"/>
      </w:pPr>
      <w:r>
        <w:t xml:space="preserve">Хронологический порядок </w:t>
      </w:r>
      <w:r w:rsidR="000C6CE2">
        <w:t xml:space="preserve">манипуляций </w:t>
      </w:r>
      <w:r>
        <w:t>фиксируется и отображается во вкладке «Действия»</w:t>
      </w:r>
      <w:r w:rsidR="000D712F">
        <w:t>.</w:t>
      </w:r>
    </w:p>
    <w:p w:rsidR="000D712F" w:rsidRDefault="000D712F" w:rsidP="000D712F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C66E057" wp14:editId="61B91417">
            <wp:extent cx="4571886" cy="1198245"/>
            <wp:effectExtent l="0" t="0" r="635" b="190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6620" b="23980"/>
                    <a:stretch/>
                  </pic:blipFill>
                  <pic:spPr bwMode="auto">
                    <a:xfrm>
                      <a:off x="0" y="0"/>
                      <a:ext cx="4598811" cy="1205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12F" w:rsidRDefault="000D712F" w:rsidP="00793FC9">
      <w:pPr>
        <w:spacing w:after="0" w:line="240" w:lineRule="auto"/>
        <w:jc w:val="both"/>
      </w:pPr>
    </w:p>
    <w:p w:rsidR="0089658C" w:rsidRDefault="0015770A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838700" cy="314325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799"/>
                    <a:stretch/>
                  </pic:blipFill>
                  <pic:spPr bwMode="auto">
                    <a:xfrm>
                      <a:off x="0" y="0"/>
                      <a:ext cx="48387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3FC9">
        <w:br w:type="textWrapping" w:clear="all"/>
      </w:r>
    </w:p>
    <w:p w:rsidR="00D950D8" w:rsidRDefault="00D950D8" w:rsidP="00793FC9">
      <w:pPr>
        <w:spacing w:after="0" w:line="240" w:lineRule="auto"/>
        <w:jc w:val="both"/>
      </w:pPr>
      <w:r>
        <w:t xml:space="preserve">Прикрепленные к задаче файлы помимо вкладки «Действия» доступны </w:t>
      </w:r>
      <w:r w:rsidR="006164E8">
        <w:t>в списочном виде</w:t>
      </w:r>
      <w:r>
        <w:t xml:space="preserve"> во вкладке «Файлы»</w:t>
      </w:r>
      <w:r w:rsidR="00644BF2">
        <w:t xml:space="preserve"> (не путать с файлами, прикрепленными к документу)</w:t>
      </w:r>
      <w:r>
        <w:t>.</w:t>
      </w:r>
    </w:p>
    <w:p w:rsidR="0089658C" w:rsidRDefault="00B6233F" w:rsidP="00793FC9">
      <w:pPr>
        <w:spacing w:after="0" w:line="240" w:lineRule="auto"/>
        <w:jc w:val="both"/>
      </w:pPr>
      <w:r>
        <w:t>Статус процесса исполнения отображается в списке задач (на стартовой странице)</w:t>
      </w:r>
    </w:p>
    <w:p w:rsidR="00A51935" w:rsidRDefault="00A51935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92863EB" wp14:editId="3D8DFB19">
            <wp:extent cx="1800225" cy="10898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53926" b="14013"/>
                    <a:stretch/>
                  </pic:blipFill>
                  <pic:spPr bwMode="auto">
                    <a:xfrm>
                      <a:off x="0" y="0"/>
                      <a:ext cx="1829983" cy="110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0AE6C7ED" wp14:editId="52907A68">
            <wp:extent cx="1914525" cy="1192196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49444" b="15000"/>
                    <a:stretch/>
                  </pic:blipFill>
                  <pic:spPr bwMode="auto">
                    <a:xfrm>
                      <a:off x="0" y="0"/>
                      <a:ext cx="1940643" cy="120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935" w:rsidRDefault="00A51935" w:rsidP="00793FC9">
      <w:pPr>
        <w:spacing w:after="0" w:line="240" w:lineRule="auto"/>
        <w:jc w:val="both"/>
      </w:pPr>
    </w:p>
    <w:p w:rsidR="00FE4BD8" w:rsidRDefault="00FE4BD8" w:rsidP="00793FC9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jc w:val="both"/>
      </w:pPr>
      <w:r>
        <w:tab/>
        <w:t>6. Привлечение других сотрудников.</w:t>
      </w:r>
    </w:p>
    <w:p w:rsidR="00F3281D" w:rsidRDefault="00F3281D" w:rsidP="00F3281D">
      <w:pPr>
        <w:spacing w:after="0" w:line="240" w:lineRule="auto"/>
        <w:jc w:val="both"/>
      </w:pPr>
      <w:r>
        <w:t>Во время выполнения задачи возможно привлечение других сотрудников, не упомянутых в резолюции. Это используется, например, для передачи исполнения документа сотруднику, непосредственно специализирующемуся на требуемой тематике</w:t>
      </w:r>
      <w:r>
        <w:t>;</w:t>
      </w:r>
      <w:r>
        <w:t xml:space="preserve"> для разбивки крупной задачи на несколько мелких и поручения их выполнения различным сотрудникам или для получения уточняющей/сопутствующей информации. </w:t>
      </w:r>
    </w:p>
    <w:p w:rsidR="00F3281D" w:rsidRDefault="00F3281D" w:rsidP="00F3281D">
      <w:pPr>
        <w:spacing w:after="0" w:line="240" w:lineRule="auto"/>
        <w:jc w:val="both"/>
      </w:pPr>
      <w:r>
        <w:tab/>
        <w:t>Сначала необходимо определить, следует ли привлекаемым сотрудникам ознакомиться с документом или нет. От этого зависит способ их привлечения. Если ознакомление с документом желательно, тогда предпочтительным вариантом является наложение дочерней (подчиненной) резолюции. Если ознакомление с документом не требуется, то привлечение допустимо путем создания подзадач (подчиненных задач)</w:t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jc w:val="both"/>
      </w:pPr>
      <w:r>
        <w:tab/>
        <w:t>6.1. Дочерняя резолюция.</w:t>
      </w:r>
    </w:p>
    <w:p w:rsidR="00F3281D" w:rsidRDefault="00F3281D" w:rsidP="00F3281D">
      <w:pPr>
        <w:spacing w:after="0" w:line="240" w:lineRule="auto"/>
        <w:jc w:val="both"/>
      </w:pPr>
      <w:r>
        <w:t xml:space="preserve">Создание дочерней резолюции – </w:t>
      </w:r>
      <w:r>
        <w:rPr>
          <w:b/>
        </w:rPr>
        <w:t>наиболее предпочтительный вариант</w:t>
      </w:r>
      <w:r>
        <w:t xml:space="preserve"> перенаправления поручения. Резолюцию другого автора, а тем более вышестоящего руководителя, редактировать нельзя, но можно создать свою. Это осуществляется следующим образом.</w:t>
      </w:r>
    </w:p>
    <w:p w:rsidR="00F3281D" w:rsidRDefault="00F3281D" w:rsidP="00F3281D">
      <w:pPr>
        <w:spacing w:after="0" w:line="240" w:lineRule="auto"/>
        <w:jc w:val="both"/>
      </w:pPr>
      <w:r>
        <w:t>В карточке документа перейти во вкладку «Резолюции».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029325" cy="154305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lastRenderedPageBreak/>
        <w:t xml:space="preserve">На вкладке резолюций выделить главную резолюцию. Выделенная строка с резолюцией после этого будет обведена контуром. 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029325" cy="209550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t xml:space="preserve">Далее нажать на </w:t>
      </w:r>
      <w:proofErr w:type="gramStart"/>
      <w:r>
        <w:t>надпись</w:t>
      </w:r>
      <w:proofErr w:type="gramEnd"/>
      <w:r>
        <w:t xml:space="preserve"> «Создать» (рядом пиктограмма «Плюс») в левом верхнем углу.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6029325" cy="15811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t xml:space="preserve">Откроется окно создания резолюции. </w:t>
      </w:r>
    </w:p>
    <w:p w:rsidR="00F3281D" w:rsidRDefault="00F3281D" w:rsidP="00F3281D">
      <w:pPr>
        <w:spacing w:after="0" w:line="240" w:lineRule="auto"/>
        <w:jc w:val="both"/>
      </w:pPr>
      <w:r>
        <w:t>В открывшемся окне заполнить поля в соответствии с их наименованием. В поле «Проект» установить значение «Нет». В поля «Ответственные руководители» и «Исполнители» заносятся сотрудники в соответствии с их ролью в формируемом поручении. Нельзя забывать о том, что задачу, созданную по результату наложения дочерней резолюции, указанный в ней ответственный руководитель может закрыть без ведома автора, исполнитель – не может. В случае отсутствия ответственного руководителя, автор должен самостоятельно завершить выполнение задачи. Текст резолюции несет смысловую нагрузку непосредственно поручения. При необходимости указывается срок исполнения.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4572000" cy="2857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 xml:space="preserve">Для заполнения полей «Ответственные руководители» и «Исполнители» нажать на пиктограмму </w:t>
      </w:r>
      <w:r>
        <w:rPr>
          <w:i/>
          <w:noProof/>
          <w:lang w:eastAsia="ru-RU"/>
        </w:rPr>
        <w:drawing>
          <wp:inline distT="0" distB="0" distL="0" distR="0">
            <wp:extent cx="180975" cy="1809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(карандаш) напротив соответствующего параметра.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  <w:noProof/>
          <w:lang w:eastAsia="ru-RU"/>
        </w:rPr>
        <w:drawing>
          <wp:inline distT="0" distB="0" distL="0" distR="0">
            <wp:extent cx="4962525" cy="561975"/>
            <wp:effectExtent l="0" t="0" r="9525" b="9525"/>
            <wp:docPr id="20" name="Рисунок 20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22887" r="1122" b="61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>Откроется окно выбора, где слева расположен перечень подразделений, а справа отображаются сотрудники выбранного подразделения.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lastRenderedPageBreak/>
        <w:t xml:space="preserve"> Для выбора/добавления сотрудника нажать на пиктограмму </w:t>
      </w:r>
      <w:r>
        <w:rPr>
          <w:i/>
          <w:noProof/>
          <w:lang w:eastAsia="ru-RU"/>
        </w:rPr>
        <w:drawing>
          <wp:inline distT="0" distB="0" distL="0" distR="0">
            <wp:extent cx="200025" cy="2095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(плюс) напротив ФИО 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248275" cy="25908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>ФИО сотрудника появляется в разделе «Выбранные пользователи» в нижней части окна.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238750" cy="2590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>При необходимости добавляются другие сотрудники. Ответственным руководителем назначается один сотрудник, который впоследствии и отчитывается перед автором (постановщиком) задачи, количество исполнителей не ограничено.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 xml:space="preserve">Нажатием пиктограммы </w:t>
      </w:r>
      <w:r>
        <w:rPr>
          <w:i/>
          <w:noProof/>
          <w:lang w:eastAsia="ru-RU"/>
        </w:rPr>
        <w:drawing>
          <wp:inline distT="0" distB="0" distL="0" distR="0">
            <wp:extent cx="228600" cy="2190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(минус) сотрудник удаляется из списка выбранных.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 xml:space="preserve">По окончании формирования списка исполнителей нажать кнопку «Сохранить». </w:t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5191125" cy="25812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hd w:val="clear" w:color="auto" w:fill="D9E2F3" w:themeFill="accent5" w:themeFillTint="33"/>
        <w:spacing w:after="0" w:line="240" w:lineRule="auto"/>
        <w:ind w:left="851" w:firstLine="284"/>
        <w:jc w:val="both"/>
        <w:rPr>
          <w:i/>
        </w:rPr>
      </w:pPr>
      <w:r>
        <w:rPr>
          <w:i/>
        </w:rPr>
        <w:t>Окно выбора сотрудников закрыто, исполнители указаны в резолюции</w:t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jc w:val="both"/>
      </w:pPr>
      <w:r>
        <w:lastRenderedPageBreak/>
        <w:t>Далее нажать кнопку «Сохранить» в нижней части окна резолюции.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400300" cy="6667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t>Резолюция создана, отображается в списке резолюций. Одновременно с этим у сотрудников, упомянутых в резолюции (включая автора), в списке задач появляется новая задача.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43600" cy="23526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jc w:val="both"/>
      </w:pPr>
      <w:r>
        <w:tab/>
        <w:t>6.2. Подзадача.</w:t>
      </w:r>
    </w:p>
    <w:p w:rsidR="00F3281D" w:rsidRDefault="00F3281D" w:rsidP="00F3281D">
      <w:pPr>
        <w:spacing w:after="0" w:line="240" w:lineRule="auto"/>
        <w:jc w:val="both"/>
      </w:pPr>
      <w:r>
        <w:t>Постановка подзадач осуществляется следующим образом.</w:t>
      </w:r>
    </w:p>
    <w:p w:rsidR="00F3281D" w:rsidRDefault="00F3281D" w:rsidP="00F3281D">
      <w:pPr>
        <w:spacing w:after="0" w:line="240" w:lineRule="auto"/>
        <w:jc w:val="both"/>
      </w:pPr>
      <w:r>
        <w:t xml:space="preserve">Внизу карточки задачи надо нажать кнопку </w:t>
      </w:r>
      <w:r>
        <w:rPr>
          <w:noProof/>
          <w:lang w:eastAsia="ru-RU"/>
        </w:rPr>
        <w:drawing>
          <wp:inline distT="0" distB="0" distL="0" distR="0">
            <wp:extent cx="285750" cy="2952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(Создать подзадачу).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2743200" cy="1285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t>Откроется окно создания задачи, содержащее несколько вкладок. На вкладке «Описание» следует заполнить необходимые поля (название задачи, описание, сроки, исполнителей и т.п.). Некоторые поля уже заполнены, их можно редактировать. Поле «Номер» заполнять не надо, т.к. нумерация осуществляется автоматически. Поля «Ответственные руководители» и «Исполнители» заполняются аналогично одноименным полям дочерней резолюции.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4648200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F3281D">
      <w:pPr>
        <w:spacing w:after="0" w:line="240" w:lineRule="auto"/>
        <w:ind w:firstLine="708"/>
        <w:jc w:val="both"/>
      </w:pPr>
    </w:p>
    <w:p w:rsidR="00F3281D" w:rsidRDefault="00F3281D" w:rsidP="00F3281D">
      <w:pPr>
        <w:spacing w:after="0" w:line="240" w:lineRule="auto"/>
        <w:jc w:val="both"/>
      </w:pPr>
      <w:r>
        <w:t xml:space="preserve">Следует отметить, что при создании подзадачи наследование документа-основания всё же допустимо, но только на одном уровне. Многоступенчатая передача документа кому-либо путем создания подзадач нижестоящего уровня </w:t>
      </w:r>
      <w:r>
        <w:rPr>
          <w:b/>
        </w:rPr>
        <w:t>невозможна</w:t>
      </w:r>
      <w:r>
        <w:t>. (Другими словами: сотрудник, получивший документ через созданную ранее подзадачу, уже не сможет передать этот документ кому-либо еще через создание подзадачи нижестоящего уровня.)</w:t>
      </w:r>
    </w:p>
    <w:p w:rsidR="00F3281D" w:rsidRDefault="00F3281D" w:rsidP="00F3281D">
      <w:pPr>
        <w:spacing w:after="0" w:line="240" w:lineRule="auto"/>
        <w:jc w:val="both"/>
      </w:pPr>
      <w:r>
        <w:t>Для однократной передачи документа - перейти во вкладку «Дополнительно» (отмечена тремя точками), установить флаг «Наследовать документы». В случае отсутствия такой необходимости флаг не устанавливать. Нажать кнопку «Сохранить».</w:t>
      </w:r>
    </w:p>
    <w:p w:rsidR="00F3281D" w:rsidRDefault="00F3281D" w:rsidP="00F3281D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4733925" cy="1581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81D" w:rsidRDefault="00F3281D" w:rsidP="00F3281D">
      <w:pPr>
        <w:spacing w:after="0" w:line="240" w:lineRule="auto"/>
        <w:jc w:val="both"/>
      </w:pPr>
      <w:r>
        <w:t xml:space="preserve">Подзадача создана и отображается в списке у всех перечисленных в ней сотрудников. </w:t>
      </w:r>
    </w:p>
    <w:p w:rsidR="00F3281D" w:rsidRDefault="00F3281D" w:rsidP="00F3281D">
      <w:pPr>
        <w:spacing w:after="0" w:line="240" w:lineRule="auto"/>
        <w:jc w:val="both"/>
      </w:pPr>
      <w:r>
        <w:t>Если в созданной подзадаче в графе «Ответственные руководители» никто не указан, то ее завершение должен зафиксировать сам постановщик (автор).</w:t>
      </w:r>
    </w:p>
    <w:p w:rsidR="00F3281D" w:rsidRDefault="00F3281D" w:rsidP="00F3281D">
      <w:pPr>
        <w:spacing w:after="0" w:line="240" w:lineRule="auto"/>
        <w:jc w:val="both"/>
      </w:pPr>
    </w:p>
    <w:p w:rsidR="00F3281D" w:rsidRDefault="00F3281D" w:rsidP="00793FC9">
      <w:pPr>
        <w:spacing w:after="0" w:line="240" w:lineRule="auto"/>
        <w:jc w:val="both"/>
      </w:pPr>
    </w:p>
    <w:p w:rsidR="008B0F49" w:rsidRDefault="008B0F49" w:rsidP="008B0F49">
      <w:pPr>
        <w:spacing w:after="0" w:line="240" w:lineRule="auto"/>
        <w:jc w:val="both"/>
      </w:pPr>
      <w:r>
        <w:tab/>
        <w:t>7. Завершение выполнения задачи.</w:t>
      </w:r>
    </w:p>
    <w:p w:rsidR="008B0F49" w:rsidRDefault="001A24F4" w:rsidP="008B0F49">
      <w:pPr>
        <w:spacing w:after="0" w:line="240" w:lineRule="auto"/>
        <w:jc w:val="both"/>
      </w:pPr>
      <w:r>
        <w:t xml:space="preserve">После выполнения поставленной задачи фиксируется ее завершение. </w:t>
      </w:r>
      <w:r w:rsidR="008B0F49">
        <w:t>Фиксация завершения выполнения задачи доступна только ее автору и ответственному руководителю.</w:t>
      </w:r>
    </w:p>
    <w:p w:rsidR="008B0F49" w:rsidRDefault="008B0F49" w:rsidP="00793FC9">
      <w:pPr>
        <w:spacing w:after="0" w:line="240" w:lineRule="auto"/>
        <w:jc w:val="both"/>
      </w:pPr>
    </w:p>
    <w:p w:rsidR="008B0F49" w:rsidRDefault="008B0F49" w:rsidP="00793FC9">
      <w:pPr>
        <w:spacing w:after="0" w:line="240" w:lineRule="auto"/>
        <w:jc w:val="both"/>
      </w:pPr>
    </w:p>
    <w:p w:rsidR="008B0F49" w:rsidRDefault="00E161A3" w:rsidP="00793FC9">
      <w:pPr>
        <w:spacing w:after="0" w:line="240" w:lineRule="auto"/>
        <w:jc w:val="both"/>
      </w:pPr>
      <w:r>
        <w:tab/>
      </w:r>
      <w:r w:rsidR="008B0F49">
        <w:t>8</w:t>
      </w:r>
      <w:r w:rsidR="00FE4BD8">
        <w:t xml:space="preserve">. </w:t>
      </w:r>
      <w:r w:rsidR="008B0F49">
        <w:t>Архив задач.</w:t>
      </w:r>
    </w:p>
    <w:p w:rsidR="00B6233F" w:rsidRDefault="001A24F4" w:rsidP="00793FC9">
      <w:pPr>
        <w:spacing w:after="0" w:line="240" w:lineRule="auto"/>
        <w:jc w:val="both"/>
      </w:pPr>
      <w:r>
        <w:t xml:space="preserve">По итогу фиксации завершения выполнения </w:t>
      </w:r>
      <w:r w:rsidR="00A51935">
        <w:t>задача переместится в архив и в общем списке отображаться не будет, но</w:t>
      </w:r>
      <w:r w:rsidR="00B6233F">
        <w:t xml:space="preserve"> оста</w:t>
      </w:r>
      <w:r w:rsidR="00644BF2">
        <w:t>н</w:t>
      </w:r>
      <w:r w:rsidR="00B6233F">
        <w:t>ется доступной через пункт меню: ЗАДАЧИ – Архив задач</w:t>
      </w:r>
      <w:r w:rsidR="00C050A8">
        <w:t>, где ее можно просмотреть позже в случае необходимости</w:t>
      </w:r>
      <w:r w:rsidR="00B6233F">
        <w:t>.</w:t>
      </w:r>
    </w:p>
    <w:p w:rsidR="00C050A8" w:rsidRDefault="00C050A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CE8F874" wp14:editId="2090485E">
            <wp:extent cx="3362325" cy="1782814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8713" r="5702" b="4925"/>
                    <a:stretch/>
                  </pic:blipFill>
                  <pic:spPr bwMode="auto">
                    <a:xfrm>
                      <a:off x="0" y="0"/>
                      <a:ext cx="3387704" cy="179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50A8" w:rsidRDefault="00C050A8" w:rsidP="00793FC9">
      <w:pPr>
        <w:spacing w:after="0" w:line="240" w:lineRule="auto"/>
        <w:jc w:val="both"/>
      </w:pP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FABA288" wp14:editId="76873CE1">
            <wp:extent cx="5940425" cy="870585"/>
            <wp:effectExtent l="0" t="0" r="3175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</w:p>
    <w:p w:rsidR="001315F2" w:rsidRDefault="001315F2" w:rsidP="00793FC9">
      <w:pPr>
        <w:spacing w:after="0" w:line="240" w:lineRule="auto"/>
        <w:jc w:val="both"/>
      </w:pPr>
    </w:p>
    <w:p w:rsidR="001A24F4" w:rsidRDefault="00E161A3" w:rsidP="000C6CE2">
      <w:pPr>
        <w:spacing w:after="0" w:line="240" w:lineRule="auto"/>
        <w:jc w:val="both"/>
      </w:pPr>
      <w:r>
        <w:tab/>
      </w:r>
      <w:r w:rsidR="001A24F4">
        <w:t>9. Архив документов.</w:t>
      </w:r>
    </w:p>
    <w:p w:rsidR="000C6CE2" w:rsidRDefault="001A24F4" w:rsidP="000C6CE2">
      <w:pPr>
        <w:spacing w:after="0" w:line="240" w:lineRule="auto"/>
        <w:jc w:val="both"/>
      </w:pPr>
      <w:r>
        <w:t>После завершения всех задач, связанных с рассмотрением и исполнением документа, он перемещается в архив и становится доступен через пункт меню: ДОКУМЕНТЫ – Архив документов</w:t>
      </w:r>
      <w:r>
        <w:t>.</w:t>
      </w:r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201F6DA8" wp14:editId="70BE857E">
            <wp:extent cx="3094355" cy="2457431"/>
            <wp:effectExtent l="0" t="0" r="0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t="4090"/>
                    <a:stretch/>
                  </pic:blipFill>
                  <pic:spPr bwMode="auto">
                    <a:xfrm>
                      <a:off x="0" y="0"/>
                      <a:ext cx="3106477" cy="2467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CE2" w:rsidRDefault="000C6CE2" w:rsidP="000C6CE2">
      <w:pPr>
        <w:spacing w:after="0" w:line="240" w:lineRule="auto"/>
        <w:jc w:val="both"/>
      </w:pPr>
      <w:r>
        <w:t xml:space="preserve">В списке архивных документов отображаются поля из карточки документа, </w:t>
      </w:r>
      <w:r w:rsidR="006164E8">
        <w:t>а также пиктограммы управления.</w:t>
      </w:r>
    </w:p>
    <w:p w:rsidR="000C6CE2" w:rsidRDefault="000C6CE2" w:rsidP="000C6CE2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8142D35" wp14:editId="19171C9A">
            <wp:extent cx="5940425" cy="1256665"/>
            <wp:effectExtent l="0" t="0" r="3175" b="63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5F2" w:rsidRDefault="001315F2" w:rsidP="00793FC9">
      <w:pPr>
        <w:spacing w:after="0" w:line="240" w:lineRule="auto"/>
        <w:jc w:val="both"/>
      </w:pPr>
      <w:bookmarkStart w:id="0" w:name="_GoBack"/>
      <w:bookmarkEnd w:id="0"/>
    </w:p>
    <w:sectPr w:rsidR="001315F2" w:rsidSect="00F3281D">
      <w:footerReference w:type="default" r:id="rId45"/>
      <w:type w:val="continuous"/>
      <w:pgSz w:w="11906" w:h="16838"/>
      <w:pgMar w:top="567" w:right="707" w:bottom="567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ED9" w:rsidRDefault="00096ED9" w:rsidP="00F3281D">
      <w:pPr>
        <w:spacing w:after="0" w:line="240" w:lineRule="auto"/>
      </w:pPr>
      <w:r>
        <w:separator/>
      </w:r>
    </w:p>
  </w:endnote>
  <w:endnote w:type="continuationSeparator" w:id="0">
    <w:p w:rsidR="00096ED9" w:rsidRDefault="00096ED9" w:rsidP="00F32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7071140"/>
      <w:docPartObj>
        <w:docPartGallery w:val="Page Numbers (Bottom of Page)"/>
        <w:docPartUnique/>
      </w:docPartObj>
    </w:sdtPr>
    <w:sdtContent>
      <w:p w:rsidR="00F3281D" w:rsidRDefault="00F3281D" w:rsidP="00F328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4F4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ED9" w:rsidRDefault="00096ED9" w:rsidP="00F3281D">
      <w:pPr>
        <w:spacing w:after="0" w:line="240" w:lineRule="auto"/>
      </w:pPr>
      <w:r>
        <w:separator/>
      </w:r>
    </w:p>
  </w:footnote>
  <w:footnote w:type="continuationSeparator" w:id="0">
    <w:p w:rsidR="00096ED9" w:rsidRDefault="00096ED9" w:rsidP="00F328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253A8"/>
    <w:rsid w:val="00037EEF"/>
    <w:rsid w:val="000509C2"/>
    <w:rsid w:val="0005162B"/>
    <w:rsid w:val="00096ED9"/>
    <w:rsid w:val="000979E2"/>
    <w:rsid w:val="000A1CC8"/>
    <w:rsid w:val="000A654E"/>
    <w:rsid w:val="000C6CE2"/>
    <w:rsid w:val="000D712F"/>
    <w:rsid w:val="000F4519"/>
    <w:rsid w:val="00124DF2"/>
    <w:rsid w:val="001315F2"/>
    <w:rsid w:val="00150EC8"/>
    <w:rsid w:val="0015770A"/>
    <w:rsid w:val="00175FB2"/>
    <w:rsid w:val="001A24F4"/>
    <w:rsid w:val="001B61B1"/>
    <w:rsid w:val="002023D6"/>
    <w:rsid w:val="0021408B"/>
    <w:rsid w:val="003158E7"/>
    <w:rsid w:val="00333EC1"/>
    <w:rsid w:val="003D368B"/>
    <w:rsid w:val="00401836"/>
    <w:rsid w:val="0044254D"/>
    <w:rsid w:val="004C041F"/>
    <w:rsid w:val="004F6600"/>
    <w:rsid w:val="0050010C"/>
    <w:rsid w:val="005442DD"/>
    <w:rsid w:val="00557580"/>
    <w:rsid w:val="00563F4B"/>
    <w:rsid w:val="005B1247"/>
    <w:rsid w:val="005C0FAF"/>
    <w:rsid w:val="006164E8"/>
    <w:rsid w:val="006313CA"/>
    <w:rsid w:val="00644BF2"/>
    <w:rsid w:val="0067524F"/>
    <w:rsid w:val="006A09E9"/>
    <w:rsid w:val="006C0432"/>
    <w:rsid w:val="006D0A7E"/>
    <w:rsid w:val="006F7A54"/>
    <w:rsid w:val="00773E13"/>
    <w:rsid w:val="00793FC9"/>
    <w:rsid w:val="007D74DF"/>
    <w:rsid w:val="00816852"/>
    <w:rsid w:val="00825FD3"/>
    <w:rsid w:val="0089658C"/>
    <w:rsid w:val="008B0F49"/>
    <w:rsid w:val="008C6631"/>
    <w:rsid w:val="008E3BE8"/>
    <w:rsid w:val="00920BF8"/>
    <w:rsid w:val="009A4C30"/>
    <w:rsid w:val="009B7520"/>
    <w:rsid w:val="009F29FE"/>
    <w:rsid w:val="00A159E6"/>
    <w:rsid w:val="00A51935"/>
    <w:rsid w:val="00A56C06"/>
    <w:rsid w:val="00A707F4"/>
    <w:rsid w:val="00A96324"/>
    <w:rsid w:val="00B41BA4"/>
    <w:rsid w:val="00B6233F"/>
    <w:rsid w:val="00B72E75"/>
    <w:rsid w:val="00BB41A3"/>
    <w:rsid w:val="00BB6C67"/>
    <w:rsid w:val="00C050A8"/>
    <w:rsid w:val="00C44D09"/>
    <w:rsid w:val="00CF0AA4"/>
    <w:rsid w:val="00CF7F8D"/>
    <w:rsid w:val="00D038B3"/>
    <w:rsid w:val="00D47B58"/>
    <w:rsid w:val="00D55F8C"/>
    <w:rsid w:val="00D63604"/>
    <w:rsid w:val="00D950D8"/>
    <w:rsid w:val="00DA2A40"/>
    <w:rsid w:val="00DB39CD"/>
    <w:rsid w:val="00DC136D"/>
    <w:rsid w:val="00E161A3"/>
    <w:rsid w:val="00E22E6C"/>
    <w:rsid w:val="00E43CF8"/>
    <w:rsid w:val="00E5473C"/>
    <w:rsid w:val="00F3281D"/>
    <w:rsid w:val="00F54F22"/>
    <w:rsid w:val="00F96D4A"/>
    <w:rsid w:val="00FA0317"/>
    <w:rsid w:val="00FE4BD8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4508F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1315F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1315F2"/>
    <w:rPr>
      <w:rFonts w:eastAsiaTheme="minorEastAsia"/>
      <w:color w:val="5A5A5A" w:themeColor="text1" w:themeTint="A5"/>
      <w:spacing w:val="15"/>
    </w:rPr>
  </w:style>
  <w:style w:type="character" w:styleId="a6">
    <w:name w:val="Hyperlink"/>
    <w:basedOn w:val="a0"/>
    <w:uiPriority w:val="99"/>
    <w:unhideWhenUsed/>
    <w:rsid w:val="005C0FA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3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281D"/>
  </w:style>
  <w:style w:type="paragraph" w:styleId="a9">
    <w:name w:val="footer"/>
    <w:basedOn w:val="a"/>
    <w:link w:val="aa"/>
    <w:uiPriority w:val="99"/>
    <w:unhideWhenUsed/>
    <w:rsid w:val="00F32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8438</TotalTime>
  <Pages>10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15</cp:revision>
  <dcterms:created xsi:type="dcterms:W3CDTF">2022-05-25T11:33:00Z</dcterms:created>
  <dcterms:modified xsi:type="dcterms:W3CDTF">2022-11-22T07:39:00Z</dcterms:modified>
</cp:coreProperties>
</file>