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47" w:rsidRPr="00B41BA4" w:rsidRDefault="00557580" w:rsidP="00B41BA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41BA4">
        <w:rPr>
          <w:b/>
          <w:sz w:val="28"/>
          <w:szCs w:val="28"/>
          <w:u w:val="single"/>
        </w:rPr>
        <w:t xml:space="preserve">Порядок действий при </w:t>
      </w:r>
      <w:r w:rsidR="00896D2F">
        <w:rPr>
          <w:b/>
          <w:sz w:val="28"/>
          <w:szCs w:val="28"/>
          <w:u w:val="single"/>
        </w:rPr>
        <w:t xml:space="preserve">ознакомлении с внутренними документами </w:t>
      </w:r>
    </w:p>
    <w:p w:rsidR="00557580" w:rsidRDefault="00557580" w:rsidP="00B41BA4">
      <w:pPr>
        <w:spacing w:after="0" w:line="240" w:lineRule="auto"/>
      </w:pPr>
    </w:p>
    <w:p w:rsidR="00BE3218" w:rsidRDefault="00124DF2" w:rsidP="00BE3218">
      <w:pPr>
        <w:spacing w:after="0" w:line="240" w:lineRule="auto"/>
        <w:jc w:val="both"/>
      </w:pPr>
      <w:r>
        <w:tab/>
      </w:r>
      <w:r w:rsidR="00BE3218">
        <w:t>Система электронного документооборота</w:t>
      </w:r>
      <w:r w:rsidR="001528A2">
        <w:t xml:space="preserve"> (СЭД)</w:t>
      </w:r>
      <w:bookmarkStart w:id="0" w:name="_GoBack"/>
      <w:bookmarkEnd w:id="0"/>
      <w:r w:rsidR="00BE3218">
        <w:t xml:space="preserve"> реализована посредством механизма постановки задач. Термин «Задача» в данном случае несет смысловую нагрузку «Поручение» и при создании какого-либо документа автоматически создается задача по рассмотрению этого документа. Ниже приведен примерный порядок действий при </w:t>
      </w:r>
      <w:r w:rsidR="00E42077">
        <w:t>ознакомлении с внутренними документами</w:t>
      </w:r>
      <w:r w:rsidR="00BE3218">
        <w:t>.</w:t>
      </w:r>
    </w:p>
    <w:p w:rsidR="00150EC8" w:rsidRDefault="00150E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57580" w:rsidRDefault="00124DF2" w:rsidP="00793FC9">
      <w:pPr>
        <w:spacing w:after="0" w:line="240" w:lineRule="auto"/>
        <w:jc w:val="both"/>
      </w:pPr>
      <w:r>
        <w:tab/>
      </w:r>
      <w:r w:rsidR="00B41BA4">
        <w:t xml:space="preserve">1. </w:t>
      </w:r>
      <w:r w:rsidR="00A707F4">
        <w:t xml:space="preserve">Войти в </w:t>
      </w:r>
      <w:r w:rsidR="001528A2">
        <w:t>СЭД БГТУ им. В.Г. Шухова</w:t>
      </w:r>
      <w:r w:rsidR="00A707F4">
        <w:t>.</w:t>
      </w:r>
    </w:p>
    <w:p w:rsidR="00A707F4" w:rsidRDefault="00A707F4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FD5AE8C" wp14:editId="6395EAC7">
            <wp:extent cx="2551430" cy="1000125"/>
            <wp:effectExtent l="0" t="0" r="12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691" b="28537"/>
                    <a:stretch/>
                  </pic:blipFill>
                  <pic:spPr bwMode="auto">
                    <a:xfrm>
                      <a:off x="0" y="0"/>
                      <a:ext cx="2572512" cy="1008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CC8" w:rsidRDefault="000A1C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442DD" w:rsidRDefault="00124DF2" w:rsidP="00563F4B">
      <w:pPr>
        <w:spacing w:after="0" w:line="240" w:lineRule="auto"/>
        <w:jc w:val="both"/>
      </w:pPr>
      <w:r>
        <w:tab/>
      </w:r>
      <w:r w:rsidR="005442DD">
        <w:t>2. По умолчанию откроется вкладка</w:t>
      </w:r>
      <w:r w:rsidR="000A1CC8">
        <w:t xml:space="preserve"> </w:t>
      </w:r>
      <w:r w:rsidR="005442DD">
        <w:t>ЗАДАЧИ. Если по какой-либо причине открыта другая вкладка, то перейти на вкладку ЗАДАЧИ.</w:t>
      </w:r>
      <w:r w:rsidR="00563F4B">
        <w:t xml:space="preserve"> </w:t>
      </w:r>
      <w:r w:rsidR="00563F4B" w:rsidRPr="001315F2">
        <w:t>В этой вкладке отображен перечень задач.</w:t>
      </w:r>
    </w:p>
    <w:p w:rsidR="005442DD" w:rsidRDefault="00563F4B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3A95AC2" wp14:editId="030B8179">
            <wp:extent cx="3533775" cy="1405386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5208" b="22779"/>
                    <a:stretch/>
                  </pic:blipFill>
                  <pic:spPr bwMode="auto">
                    <a:xfrm>
                      <a:off x="0" y="0"/>
                      <a:ext cx="3533775" cy="1405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2DD" w:rsidRDefault="005442DD" w:rsidP="00793FC9">
      <w:pPr>
        <w:spacing w:after="0" w:line="240" w:lineRule="auto"/>
        <w:jc w:val="both"/>
      </w:pPr>
    </w:p>
    <w:p w:rsidR="00F10602" w:rsidRDefault="00F10602" w:rsidP="00793FC9">
      <w:pPr>
        <w:spacing w:after="0" w:line="240" w:lineRule="auto"/>
        <w:jc w:val="both"/>
      </w:pPr>
      <w:r>
        <w:t>Задачи, предписывающие ознакомиться с документом, содержат в своем названии текст «Внутренний документ для ознакомления» и непосредственно наименование документа</w:t>
      </w:r>
      <w:r w:rsidR="00866ABD">
        <w:t xml:space="preserve">. </w:t>
      </w:r>
    </w:p>
    <w:p w:rsidR="00866ABD" w:rsidRDefault="00866ABD" w:rsidP="00793FC9">
      <w:pPr>
        <w:spacing w:after="0" w:line="240" w:lineRule="auto"/>
        <w:jc w:val="both"/>
      </w:pPr>
    </w:p>
    <w:p w:rsidR="00866ABD" w:rsidRDefault="00866ABD" w:rsidP="00793FC9">
      <w:pPr>
        <w:spacing w:after="0" w:line="240" w:lineRule="auto"/>
        <w:jc w:val="both"/>
      </w:pPr>
    </w:p>
    <w:p w:rsidR="00866ABD" w:rsidRPr="00866ABD" w:rsidRDefault="00866ABD" w:rsidP="00866ABD">
      <w:pPr>
        <w:spacing w:after="0" w:line="240" w:lineRule="auto"/>
        <w:jc w:val="both"/>
        <w:rPr>
          <w:b/>
        </w:rPr>
      </w:pPr>
      <w:r>
        <w:tab/>
        <w:t>3. Войти в задачу,</w:t>
      </w:r>
      <w:r w:rsidRPr="00866ABD">
        <w:t xml:space="preserve"> </w:t>
      </w:r>
      <w:r>
        <w:t>нажав на ее наименование.</w:t>
      </w:r>
    </w:p>
    <w:p w:rsidR="00F10602" w:rsidRDefault="00F10602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4B050262" wp14:editId="1A39441E">
            <wp:extent cx="5940425" cy="107442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02" w:rsidRDefault="00F10602" w:rsidP="00793FC9">
      <w:pPr>
        <w:spacing w:after="0" w:line="240" w:lineRule="auto"/>
        <w:jc w:val="both"/>
      </w:pPr>
    </w:p>
    <w:p w:rsidR="00AD626C" w:rsidRDefault="00AD626C" w:rsidP="00793FC9">
      <w:pPr>
        <w:spacing w:after="0" w:line="240" w:lineRule="auto"/>
        <w:jc w:val="both"/>
      </w:pPr>
    </w:p>
    <w:p w:rsidR="00AD626C" w:rsidRDefault="005B1247" w:rsidP="00793FC9">
      <w:pPr>
        <w:spacing w:after="0" w:line="240" w:lineRule="auto"/>
        <w:jc w:val="both"/>
        <w:rPr>
          <w:noProof/>
          <w:lang w:eastAsia="ru-RU"/>
        </w:rPr>
      </w:pPr>
      <w:r>
        <w:t>Откроется карточка задачи.</w:t>
      </w:r>
      <w:r w:rsidR="00AD626C" w:rsidRPr="00AD626C">
        <w:rPr>
          <w:noProof/>
          <w:lang w:eastAsia="ru-RU"/>
        </w:rPr>
        <w:t xml:space="preserve"> </w:t>
      </w:r>
    </w:p>
    <w:p w:rsidR="00866ABD" w:rsidRDefault="00866ABD" w:rsidP="00793FC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В верхней части вкладки «Описание» в одноименном поле содержатся пояснения, что именно требуется сделать.</w:t>
      </w:r>
    </w:p>
    <w:p w:rsidR="00866ABD" w:rsidRDefault="00866ABD" w:rsidP="00793FC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В нижней части в графе «Внутренний документ для ознакомления» расположена ссылка на прикрепленный файл, с которым можно ознакомиться, нажав</w:t>
      </w:r>
      <w:r>
        <w:t xml:space="preserve"> на имя файла или пиктограмму </w:t>
      </w:r>
      <w:r>
        <w:rPr>
          <w:noProof/>
          <w:lang w:eastAsia="ru-RU"/>
        </w:rPr>
        <w:drawing>
          <wp:inline distT="0" distB="0" distL="0" distR="0" wp14:anchorId="6AF54557" wp14:editId="5E7207A0">
            <wp:extent cx="247650" cy="2381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(глаз) справа от него. </w:t>
      </w:r>
    </w:p>
    <w:p w:rsidR="00866ABD" w:rsidRDefault="00866ABD" w:rsidP="00793FC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D6443C0" wp14:editId="3A88195B">
            <wp:extent cx="5940425" cy="4926330"/>
            <wp:effectExtent l="0" t="0" r="317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2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E42077" w:rsidRDefault="00E42077" w:rsidP="00793FC9">
      <w:pPr>
        <w:spacing w:after="0" w:line="240" w:lineRule="auto"/>
        <w:jc w:val="both"/>
      </w:pPr>
    </w:p>
    <w:p w:rsidR="00EA1D4B" w:rsidRPr="00EC0C8B" w:rsidRDefault="00866ABD" w:rsidP="00793FC9">
      <w:pPr>
        <w:spacing w:after="0" w:line="240" w:lineRule="auto"/>
        <w:jc w:val="both"/>
      </w:pPr>
      <w:r>
        <w:t>П</w:t>
      </w:r>
      <w:r w:rsidR="00EA1D4B">
        <w:t xml:space="preserve">ри необходимости файл можно распечатать </w:t>
      </w:r>
      <w:r w:rsidR="00B6025B">
        <w:t xml:space="preserve">или скачать путем нажатия на соответствующие </w:t>
      </w:r>
      <w:r w:rsidR="00EA1D4B">
        <w:t>пиктограмм</w:t>
      </w:r>
      <w:r w:rsidR="00B6025B">
        <w:t>ы в правом верхнем углу окна (они могут немного отличаться по внешнему виду в зависимости от браузера)</w:t>
      </w:r>
      <w:r w:rsidR="00EA1D4B">
        <w:t>.</w:t>
      </w:r>
      <w:r w:rsidR="00EC0C8B" w:rsidRPr="00EC0C8B">
        <w:t xml:space="preserve"> </w:t>
      </w:r>
    </w:p>
    <w:p w:rsidR="00EA1D4B" w:rsidRDefault="00EA1D4B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28F6DBF" wp14:editId="73720197">
            <wp:extent cx="5940425" cy="1771650"/>
            <wp:effectExtent l="0" t="0" r="317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50479"/>
                    <a:stretch/>
                  </pic:blipFill>
                  <pic:spPr bwMode="auto">
                    <a:xfrm>
                      <a:off x="0" y="0"/>
                      <a:ext cx="594042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025B" w:rsidRDefault="00B6025B" w:rsidP="00793FC9">
      <w:pPr>
        <w:spacing w:after="0" w:line="240" w:lineRule="auto"/>
        <w:jc w:val="both"/>
      </w:pPr>
    </w:p>
    <w:p w:rsidR="00B6025B" w:rsidRDefault="00B6025B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51F1D254" wp14:editId="451ED04F">
            <wp:extent cx="5940425" cy="1981200"/>
            <wp:effectExtent l="0" t="0" r="317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49911"/>
                    <a:stretch/>
                  </pic:blipFill>
                  <pic:spPr bwMode="auto">
                    <a:xfrm>
                      <a:off x="0" y="0"/>
                      <a:ext cx="5940425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EC0C8B" w:rsidP="00793FC9">
      <w:pPr>
        <w:spacing w:after="0" w:line="240" w:lineRule="auto"/>
        <w:jc w:val="both"/>
      </w:pPr>
      <w:r>
        <w:t>Печать документа также доступна при нажатии сочетания клавиш «</w:t>
      </w:r>
      <w:r>
        <w:rPr>
          <w:lang w:val="en-US"/>
        </w:rPr>
        <w:t>Ctrl</w:t>
      </w:r>
      <w:r w:rsidRPr="00EC0C8B">
        <w:t>+</w:t>
      </w:r>
      <w:r>
        <w:rPr>
          <w:lang w:val="en-US"/>
        </w:rPr>
        <w:t>P</w:t>
      </w:r>
      <w:r>
        <w:t>».</w:t>
      </w:r>
    </w:p>
    <w:p w:rsidR="00EC0C8B" w:rsidRDefault="00EC0C8B" w:rsidP="00793FC9">
      <w:pPr>
        <w:spacing w:after="0" w:line="240" w:lineRule="auto"/>
        <w:jc w:val="both"/>
      </w:pPr>
    </w:p>
    <w:p w:rsidR="005B1247" w:rsidRDefault="005B1247" w:rsidP="00793FC9">
      <w:pPr>
        <w:spacing w:after="0" w:line="240" w:lineRule="auto"/>
        <w:jc w:val="both"/>
      </w:pPr>
    </w:p>
    <w:p w:rsidR="00CD48C4" w:rsidRDefault="00CD48C4" w:rsidP="00C729F9">
      <w:pPr>
        <w:spacing w:after="0" w:line="240" w:lineRule="auto"/>
        <w:jc w:val="both"/>
      </w:pPr>
      <w:r>
        <w:tab/>
      </w:r>
      <w:r w:rsidR="00866ABD">
        <w:t>4</w:t>
      </w:r>
      <w:r w:rsidR="00FF5629">
        <w:t xml:space="preserve">. </w:t>
      </w:r>
      <w:r w:rsidR="00866ABD">
        <w:t>После ознакомления с документом перейти во</w:t>
      </w:r>
      <w:r w:rsidR="00866ABD">
        <w:rPr>
          <w:noProof/>
          <w:lang w:eastAsia="ru-RU"/>
        </w:rPr>
        <w:t xml:space="preserve"> вкладку «</w:t>
      </w:r>
      <w:r w:rsidR="00BE3218">
        <w:rPr>
          <w:noProof/>
          <w:lang w:eastAsia="ru-RU"/>
        </w:rPr>
        <w:t>Действия</w:t>
      </w:r>
      <w:r w:rsidR="00866ABD">
        <w:rPr>
          <w:noProof/>
          <w:lang w:eastAsia="ru-RU"/>
        </w:rPr>
        <w:t>»</w:t>
      </w:r>
      <w:r w:rsidR="00BE3218">
        <w:rPr>
          <w:noProof/>
          <w:lang w:eastAsia="ru-RU"/>
        </w:rPr>
        <w:t xml:space="preserve">, где в нижней части следует сообщить об ознакомлении с документом и нажать </w:t>
      </w:r>
      <w:r w:rsidR="00C729F9">
        <w:t>кнопку «Сохранить».</w:t>
      </w:r>
    </w:p>
    <w:p w:rsidR="00BE3218" w:rsidRDefault="00BE3218" w:rsidP="00C729F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BD082E1" wp14:editId="23BB717C">
            <wp:extent cx="3686175" cy="1343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8378" b="5406"/>
                    <a:stretch/>
                  </pic:blipFill>
                  <pic:spPr bwMode="auto">
                    <a:xfrm>
                      <a:off x="0" y="0"/>
                      <a:ext cx="368617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58C" w:rsidRDefault="00E42077" w:rsidP="00793FC9">
      <w:pPr>
        <w:spacing w:after="0" w:line="240" w:lineRule="auto"/>
        <w:jc w:val="both"/>
      </w:pPr>
      <w:r>
        <w:t>Вкладку браузера можно закрыть. При необходимости ознакомления подчиненных возможно создание подзадачи.</w:t>
      </w:r>
    </w:p>
    <w:p w:rsidR="00C729F9" w:rsidRDefault="00C729F9" w:rsidP="00793FC9">
      <w:pPr>
        <w:spacing w:after="0" w:line="240" w:lineRule="auto"/>
        <w:jc w:val="both"/>
      </w:pPr>
    </w:p>
    <w:p w:rsidR="009B7520" w:rsidRDefault="009B7520" w:rsidP="00793FC9">
      <w:pPr>
        <w:spacing w:after="0" w:line="240" w:lineRule="auto"/>
        <w:jc w:val="both"/>
      </w:pPr>
    </w:p>
    <w:p w:rsidR="000F5FBC" w:rsidRDefault="000F5FBC" w:rsidP="000F5FBC">
      <w:pPr>
        <w:spacing w:after="0" w:line="240" w:lineRule="auto"/>
        <w:jc w:val="both"/>
      </w:pPr>
    </w:p>
    <w:p w:rsidR="000C6CE2" w:rsidRPr="007520C1" w:rsidRDefault="000C6CE2" w:rsidP="000C6CE2">
      <w:pPr>
        <w:spacing w:after="0" w:line="240" w:lineRule="auto"/>
        <w:jc w:val="both"/>
      </w:pPr>
    </w:p>
    <w:p w:rsidR="001315F2" w:rsidRDefault="001315F2" w:rsidP="00793FC9">
      <w:pPr>
        <w:spacing w:after="0" w:line="240" w:lineRule="auto"/>
        <w:jc w:val="both"/>
      </w:pPr>
    </w:p>
    <w:sectPr w:rsidR="001315F2" w:rsidSect="00E22E6C">
      <w:type w:val="continuous"/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80"/>
    <w:rsid w:val="000253A8"/>
    <w:rsid w:val="000509C2"/>
    <w:rsid w:val="0005162B"/>
    <w:rsid w:val="00084678"/>
    <w:rsid w:val="000979E2"/>
    <w:rsid w:val="000A1CC8"/>
    <w:rsid w:val="000A3F68"/>
    <w:rsid w:val="000A654E"/>
    <w:rsid w:val="000C6CE2"/>
    <w:rsid w:val="000D712F"/>
    <w:rsid w:val="000F4519"/>
    <w:rsid w:val="000F5FBC"/>
    <w:rsid w:val="00124DF2"/>
    <w:rsid w:val="001315F2"/>
    <w:rsid w:val="00150EC8"/>
    <w:rsid w:val="001528A2"/>
    <w:rsid w:val="0015770A"/>
    <w:rsid w:val="00175FB2"/>
    <w:rsid w:val="001A058C"/>
    <w:rsid w:val="001B61B1"/>
    <w:rsid w:val="002023D6"/>
    <w:rsid w:val="0021408B"/>
    <w:rsid w:val="002A7B50"/>
    <w:rsid w:val="003158E7"/>
    <w:rsid w:val="003C2650"/>
    <w:rsid w:val="003D368B"/>
    <w:rsid w:val="00401836"/>
    <w:rsid w:val="0044254D"/>
    <w:rsid w:val="004A3B30"/>
    <w:rsid w:val="004F6600"/>
    <w:rsid w:val="0050010C"/>
    <w:rsid w:val="005442DD"/>
    <w:rsid w:val="00557580"/>
    <w:rsid w:val="00563F4B"/>
    <w:rsid w:val="005B1247"/>
    <w:rsid w:val="006313CA"/>
    <w:rsid w:val="0067524F"/>
    <w:rsid w:val="006A09E9"/>
    <w:rsid w:val="006C0432"/>
    <w:rsid w:val="006D0A7E"/>
    <w:rsid w:val="00726AD9"/>
    <w:rsid w:val="007520C1"/>
    <w:rsid w:val="00793FC9"/>
    <w:rsid w:val="007D74DF"/>
    <w:rsid w:val="00816852"/>
    <w:rsid w:val="00825FD3"/>
    <w:rsid w:val="00866ABD"/>
    <w:rsid w:val="0089658C"/>
    <w:rsid w:val="00896D2F"/>
    <w:rsid w:val="008A6A4E"/>
    <w:rsid w:val="008E3BE8"/>
    <w:rsid w:val="00920BF8"/>
    <w:rsid w:val="009A4C30"/>
    <w:rsid w:val="009B03A3"/>
    <w:rsid w:val="009B7520"/>
    <w:rsid w:val="009F29FE"/>
    <w:rsid w:val="00A159E6"/>
    <w:rsid w:val="00A36109"/>
    <w:rsid w:val="00A51935"/>
    <w:rsid w:val="00A56C06"/>
    <w:rsid w:val="00A707F4"/>
    <w:rsid w:val="00A96324"/>
    <w:rsid w:val="00AD626C"/>
    <w:rsid w:val="00B349ED"/>
    <w:rsid w:val="00B41BA4"/>
    <w:rsid w:val="00B6025B"/>
    <w:rsid w:val="00B6233F"/>
    <w:rsid w:val="00B72E75"/>
    <w:rsid w:val="00BE3218"/>
    <w:rsid w:val="00C05B95"/>
    <w:rsid w:val="00C44D09"/>
    <w:rsid w:val="00C729F9"/>
    <w:rsid w:val="00CA7B50"/>
    <w:rsid w:val="00CD48C4"/>
    <w:rsid w:val="00CF7F8D"/>
    <w:rsid w:val="00D038B3"/>
    <w:rsid w:val="00D55F8C"/>
    <w:rsid w:val="00D63604"/>
    <w:rsid w:val="00DA2A40"/>
    <w:rsid w:val="00DB39CD"/>
    <w:rsid w:val="00E22E6C"/>
    <w:rsid w:val="00E42077"/>
    <w:rsid w:val="00E5473C"/>
    <w:rsid w:val="00EA1D4B"/>
    <w:rsid w:val="00EC0C8B"/>
    <w:rsid w:val="00EC5C9C"/>
    <w:rsid w:val="00ED5F4F"/>
    <w:rsid w:val="00F10602"/>
    <w:rsid w:val="00F54F22"/>
    <w:rsid w:val="00F77DE0"/>
    <w:rsid w:val="00FA0317"/>
    <w:rsid w:val="00FE4BD8"/>
    <w:rsid w:val="00FF49AB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83FF"/>
  <w15:chartTrackingRefBased/>
  <w15:docId w15:val="{09439CC5-26D9-4596-970F-834AAF8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A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1315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315F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CA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Ушакова</dc:creator>
  <cp:keywords/>
  <dc:description/>
  <cp:lastModifiedBy>Ирина В. Ушакова</cp:lastModifiedBy>
  <cp:revision>5</cp:revision>
  <cp:lastPrinted>2022-10-17T07:33:00Z</cp:lastPrinted>
  <dcterms:created xsi:type="dcterms:W3CDTF">2022-10-17T07:35:00Z</dcterms:created>
  <dcterms:modified xsi:type="dcterms:W3CDTF">2022-11-16T12:18:00Z</dcterms:modified>
</cp:coreProperties>
</file>